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43982" w:rsidRPr="00610C02" w:rsidTr="003B3961">
        <w:tc>
          <w:tcPr>
            <w:tcW w:w="9212" w:type="dxa"/>
            <w:gridSpan w:val="2"/>
            <w:vAlign w:val="center"/>
          </w:tcPr>
          <w:p w:rsidR="00843982" w:rsidRPr="00610C02" w:rsidRDefault="00843982" w:rsidP="00843982">
            <w:pPr>
              <w:pStyle w:val="Zkladntext"/>
              <w:rPr>
                <w:b w:val="0"/>
                <w:bCs w:val="0"/>
              </w:rPr>
            </w:pPr>
            <w:r w:rsidRPr="00610C02">
              <w:rPr>
                <w:b w:val="0"/>
                <w:bCs w:val="0"/>
              </w:rPr>
              <w:t>Škola: Základní škola</w:t>
            </w:r>
            <w:r>
              <w:rPr>
                <w:b w:val="0"/>
                <w:bCs w:val="0"/>
              </w:rPr>
              <w:t xml:space="preserve"> a Mateřská škola Chbany</w:t>
            </w:r>
          </w:p>
        </w:tc>
      </w:tr>
      <w:tr w:rsidR="00843982" w:rsidRPr="00610C02" w:rsidTr="003B3961">
        <w:tc>
          <w:tcPr>
            <w:tcW w:w="9212" w:type="dxa"/>
            <w:gridSpan w:val="2"/>
            <w:vAlign w:val="center"/>
          </w:tcPr>
          <w:p w:rsidR="00843982" w:rsidRPr="00610C02" w:rsidRDefault="00843982" w:rsidP="003B3961">
            <w:pPr>
              <w:pStyle w:val="Zkladntext"/>
            </w:pPr>
            <w:r w:rsidRPr="00610C02">
              <w:t>Vnitřní řád školní jídelny</w:t>
            </w:r>
          </w:p>
        </w:tc>
      </w:tr>
      <w:tr w:rsidR="00843982" w:rsidRPr="00610C02" w:rsidTr="003B3961">
        <w:tc>
          <w:tcPr>
            <w:tcW w:w="4606" w:type="dxa"/>
            <w:vAlign w:val="center"/>
          </w:tcPr>
          <w:p w:rsidR="00843982" w:rsidRPr="00610C02" w:rsidRDefault="00843982" w:rsidP="00843982">
            <w:pPr>
              <w:pStyle w:val="Zkladntext"/>
              <w:rPr>
                <w:b w:val="0"/>
                <w:bCs w:val="0"/>
              </w:rPr>
            </w:pPr>
            <w:r w:rsidRPr="00610C02">
              <w:rPr>
                <w:b w:val="0"/>
                <w:bCs w:val="0"/>
              </w:rPr>
              <w:t xml:space="preserve">Č.j.: </w:t>
            </w:r>
          </w:p>
        </w:tc>
        <w:tc>
          <w:tcPr>
            <w:tcW w:w="4606" w:type="dxa"/>
            <w:vAlign w:val="center"/>
          </w:tcPr>
          <w:p w:rsidR="00843982" w:rsidRPr="00610C02" w:rsidRDefault="00843982" w:rsidP="003B3961">
            <w:pPr>
              <w:pStyle w:val="Zkladntext"/>
              <w:rPr>
                <w:b w:val="0"/>
                <w:bCs w:val="0"/>
              </w:rPr>
            </w:pPr>
            <w:r w:rsidRPr="00610C02">
              <w:rPr>
                <w:b w:val="0"/>
                <w:bCs w:val="0"/>
              </w:rPr>
              <w:t>Účinn</w:t>
            </w:r>
            <w:r>
              <w:rPr>
                <w:b w:val="0"/>
                <w:bCs w:val="0"/>
              </w:rPr>
              <w:t>ost od: 1.</w:t>
            </w:r>
            <w:r w:rsidR="00D23D02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9.</w:t>
            </w:r>
            <w:r w:rsidR="00D23D02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2019</w:t>
            </w:r>
          </w:p>
        </w:tc>
      </w:tr>
      <w:tr w:rsidR="00843982" w:rsidRPr="00610C02" w:rsidTr="003B3961">
        <w:tc>
          <w:tcPr>
            <w:tcW w:w="4606" w:type="dxa"/>
            <w:vAlign w:val="center"/>
          </w:tcPr>
          <w:p w:rsidR="00843982" w:rsidRPr="00610C02" w:rsidRDefault="00843982" w:rsidP="003B3961">
            <w:pPr>
              <w:pStyle w:val="Zkladntext"/>
              <w:rPr>
                <w:b w:val="0"/>
                <w:bCs w:val="0"/>
              </w:rPr>
            </w:pPr>
            <w:r w:rsidRPr="00610C02">
              <w:rPr>
                <w:b w:val="0"/>
                <w:bCs w:val="0"/>
              </w:rPr>
              <w:t xml:space="preserve">Spisový znak: </w:t>
            </w:r>
          </w:p>
        </w:tc>
        <w:tc>
          <w:tcPr>
            <w:tcW w:w="4606" w:type="dxa"/>
            <w:vAlign w:val="center"/>
          </w:tcPr>
          <w:p w:rsidR="00843982" w:rsidRPr="00610C02" w:rsidRDefault="00843982" w:rsidP="003B3961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Skartační znak: </w:t>
            </w:r>
          </w:p>
        </w:tc>
      </w:tr>
      <w:tr w:rsidR="00843982" w:rsidRPr="00610C02" w:rsidTr="003B3961">
        <w:tc>
          <w:tcPr>
            <w:tcW w:w="9212" w:type="dxa"/>
            <w:gridSpan w:val="2"/>
            <w:vAlign w:val="center"/>
          </w:tcPr>
          <w:p w:rsidR="00843982" w:rsidRPr="00610C02" w:rsidRDefault="00843982" w:rsidP="00843982">
            <w:pPr>
              <w:pStyle w:val="Zkladntext"/>
              <w:rPr>
                <w:b w:val="0"/>
                <w:bCs w:val="0"/>
              </w:rPr>
            </w:pPr>
            <w:r w:rsidRPr="00610C02">
              <w:rPr>
                <w:b w:val="0"/>
                <w:bCs w:val="0"/>
              </w:rPr>
              <w:t>Změny:</w:t>
            </w:r>
            <w:r w:rsidR="008826FD">
              <w:rPr>
                <w:b w:val="0"/>
                <w:bCs w:val="0"/>
              </w:rPr>
              <w:t xml:space="preserve"> 1.9.2021</w:t>
            </w:r>
            <w:r w:rsidR="00A66B04">
              <w:rPr>
                <w:b w:val="0"/>
                <w:bCs w:val="0"/>
              </w:rPr>
              <w:t>, 1.9.2022</w:t>
            </w:r>
            <w:r w:rsidR="006D5600">
              <w:rPr>
                <w:b w:val="0"/>
                <w:bCs w:val="0"/>
              </w:rPr>
              <w:t>, 1.9.2024</w:t>
            </w:r>
            <w:r w:rsidR="008D6E36">
              <w:rPr>
                <w:b w:val="0"/>
                <w:bCs w:val="0"/>
              </w:rPr>
              <w:t>, 1.11.2024</w:t>
            </w:r>
          </w:p>
        </w:tc>
      </w:tr>
    </w:tbl>
    <w:p w:rsidR="00843982" w:rsidRDefault="00843982" w:rsidP="00843982">
      <w:pPr>
        <w:pStyle w:val="Standard"/>
        <w:jc w:val="center"/>
        <w:rPr>
          <w:sz w:val="32"/>
          <w:szCs w:val="32"/>
        </w:rPr>
      </w:pPr>
    </w:p>
    <w:p w:rsidR="00843982" w:rsidRDefault="00843982" w:rsidP="00843982">
      <w:pPr>
        <w:jc w:val="center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</w:p>
    <w:p w:rsidR="00843982" w:rsidRDefault="00843982" w:rsidP="008439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843982" w:rsidRDefault="00843982" w:rsidP="00843982"/>
    <w:p w:rsidR="00843982" w:rsidRDefault="00843982" w:rsidP="008439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52"/>
          <w:szCs w:val="52"/>
          <w:u w:val="single"/>
        </w:rPr>
        <w:t>VNITŘNÍ ŘÁD ŠKOLNÍ JÍDELNY</w:t>
      </w:r>
    </w:p>
    <w:p w:rsidR="00AB665C" w:rsidRDefault="005D652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AB665C" w:rsidRDefault="00AB665C">
      <w:pPr>
        <w:pStyle w:val="Standard"/>
      </w:pPr>
    </w:p>
    <w:p w:rsidR="00D23D02" w:rsidRDefault="00D23D02" w:rsidP="00D23D02">
      <w:pPr>
        <w:pStyle w:val="Normlnweb1"/>
        <w:jc w:val="center"/>
      </w:pPr>
      <w:r>
        <w:tab/>
      </w:r>
      <w:r>
        <w:rPr>
          <w:b/>
          <w:bCs/>
          <w:u w:val="single"/>
        </w:rPr>
        <w:t>Obecná ustanovení</w:t>
      </w:r>
    </w:p>
    <w:p w:rsidR="00D23D02" w:rsidRDefault="00D23D02" w:rsidP="00D23D02">
      <w:r>
        <w:t xml:space="preserve">Na základě ustanovení § 30 zákona č. 561/2004 Sb. o předškolním, základním středním, vyšším odborném a jiném vzdělávání (školský zákon), v platném znění, </w:t>
      </w:r>
      <w:r w:rsidR="00294D5B">
        <w:t>je vydána ta</w:t>
      </w:r>
      <w:r>
        <w:t xml:space="preserve">to </w:t>
      </w:r>
      <w:r w:rsidR="00294D5B">
        <w:t>směrnice</w:t>
      </w:r>
      <w:r>
        <w:t xml:space="preserve">. </w:t>
      </w:r>
      <w:r>
        <w:rPr>
          <w:b/>
          <w:bCs/>
        </w:rPr>
        <w:br/>
      </w:r>
    </w:p>
    <w:p w:rsidR="00D23D02" w:rsidRDefault="00D23D02" w:rsidP="00D23D02">
      <w:pPr>
        <w:rPr>
          <w:u w:val="single"/>
        </w:rPr>
      </w:pPr>
      <w:r>
        <w:t xml:space="preserve">Tato směrnice (dále jen </w:t>
      </w:r>
      <w:r>
        <w:rPr>
          <w:i/>
          <w:iCs/>
        </w:rPr>
        <w:t>řád školní jídelny)</w:t>
      </w:r>
      <w:r>
        <w:t xml:space="preserve"> upravuje pravidla provozu místnosti určené ke stravování žáků a zaměstnanců školy (dále jen </w:t>
      </w:r>
      <w:r>
        <w:rPr>
          <w:i/>
          <w:iCs/>
        </w:rPr>
        <w:t>školní jídelna</w:t>
      </w:r>
      <w:r>
        <w:t>), vymezuje povinnosti stravovacího zařízení a školy, která tuto službu využívá pro své žáky</w:t>
      </w:r>
      <w:r w:rsidR="006D5600">
        <w:t xml:space="preserve"> a zaměstnance.</w:t>
      </w:r>
    </w:p>
    <w:p w:rsidR="00AB665C" w:rsidRDefault="00AB665C" w:rsidP="00D23D02">
      <w:pPr>
        <w:pStyle w:val="Standard"/>
        <w:tabs>
          <w:tab w:val="left" w:pos="4080"/>
        </w:tabs>
      </w:pPr>
    </w:p>
    <w:p w:rsidR="00D23D02" w:rsidRDefault="00D23D02" w:rsidP="00A433E2">
      <w:pPr>
        <w:rPr>
          <w:u w:val="single"/>
        </w:rPr>
      </w:pPr>
    </w:p>
    <w:p w:rsidR="00D23D02" w:rsidRDefault="00D23D02" w:rsidP="00D23D02">
      <w:pPr>
        <w:jc w:val="center"/>
        <w:rPr>
          <w:u w:val="single"/>
        </w:rPr>
      </w:pPr>
      <w:r>
        <w:rPr>
          <w:b/>
          <w:bCs/>
          <w:i/>
          <w:iCs/>
          <w:sz w:val="28"/>
          <w:szCs w:val="28"/>
        </w:rPr>
        <w:t>1.   Časový rozvrh pro výdej stravy</w:t>
      </w:r>
    </w:p>
    <w:p w:rsidR="00AB665C" w:rsidRDefault="00AB665C">
      <w:pPr>
        <w:pStyle w:val="Standard"/>
      </w:pPr>
    </w:p>
    <w:p w:rsidR="00D23D02" w:rsidRDefault="00D23D02" w:rsidP="00D23D02">
      <w:pPr>
        <w:pStyle w:val="Standard"/>
      </w:pPr>
      <w:r>
        <w:tab/>
      </w:r>
      <w:r>
        <w:tab/>
      </w:r>
      <w:r>
        <w:tab/>
      </w:r>
      <w:r>
        <w:tab/>
        <w:t>přesnídávka</w:t>
      </w:r>
      <w:r>
        <w:tab/>
      </w:r>
      <w:r>
        <w:tab/>
      </w:r>
      <w:r>
        <w:tab/>
        <w:t>oběd</w:t>
      </w:r>
      <w:r>
        <w:tab/>
      </w:r>
      <w:r>
        <w:tab/>
      </w:r>
      <w:r>
        <w:tab/>
        <w:t>svačina</w:t>
      </w:r>
    </w:p>
    <w:tbl>
      <w:tblPr>
        <w:tblW w:w="9638" w:type="dxa"/>
        <w:tblInd w:w="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8"/>
        <w:gridCol w:w="2412"/>
      </w:tblGrid>
      <w:tr w:rsidR="00D23D02" w:rsidTr="003B3961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</w:pPr>
            <w:r>
              <w:t>Mateřská škola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  <w:jc w:val="center"/>
            </w:pPr>
            <w:r>
              <w:t>8:30 – 9:00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  <w:jc w:val="center"/>
            </w:pPr>
            <w:r>
              <w:t>11:15 – 11:45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  <w:jc w:val="center"/>
            </w:pPr>
            <w:r>
              <w:t>14:00 - 14:30</w:t>
            </w:r>
          </w:p>
        </w:tc>
      </w:tr>
      <w:tr w:rsidR="00D23D02" w:rsidTr="003B3961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</w:pPr>
            <w:r>
              <w:t>Základní škola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  <w:jc w:val="center"/>
            </w:pP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  <w:jc w:val="center"/>
            </w:pPr>
            <w:r>
              <w:t>12:00 – 12:30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  <w:jc w:val="center"/>
            </w:pPr>
          </w:p>
        </w:tc>
      </w:tr>
      <w:tr w:rsidR="00D23D02" w:rsidTr="003B3961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</w:pPr>
            <w:r>
              <w:t>Jídlonosiče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  <w:jc w:val="center"/>
            </w:pP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  <w:jc w:val="center"/>
            </w:pPr>
            <w:r>
              <w:t>11:30 – 12:00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  <w:jc w:val="center"/>
            </w:pPr>
          </w:p>
        </w:tc>
      </w:tr>
    </w:tbl>
    <w:p w:rsidR="00D23D02" w:rsidRDefault="00D23D02" w:rsidP="00D23D02">
      <w:pPr>
        <w:pStyle w:val="Standard"/>
      </w:pPr>
    </w:p>
    <w:p w:rsidR="00D23D02" w:rsidRDefault="00D23D02" w:rsidP="00D23D02">
      <w:pPr>
        <w:pStyle w:val="Standard"/>
      </w:pPr>
    </w:p>
    <w:p w:rsidR="00D23D02" w:rsidRDefault="00D23D02" w:rsidP="00D23D02">
      <w:pPr>
        <w:jc w:val="center"/>
        <w:rPr>
          <w:u w:val="single"/>
        </w:rPr>
      </w:pPr>
      <w:r>
        <w:rPr>
          <w:b/>
          <w:bCs/>
          <w:i/>
          <w:iCs/>
          <w:sz w:val="28"/>
          <w:szCs w:val="28"/>
        </w:rPr>
        <w:t>2. Sazby za stravné – FN na potraviny</w:t>
      </w:r>
    </w:p>
    <w:p w:rsidR="00D23D02" w:rsidRDefault="00D23D02" w:rsidP="00A433E2">
      <w:pPr>
        <w:pStyle w:val="Standard"/>
        <w:rPr>
          <w:sz w:val="14"/>
          <w:u w:val="single"/>
        </w:rPr>
      </w:pPr>
    </w:p>
    <w:p w:rsidR="00D23D02" w:rsidRDefault="00D23D02" w:rsidP="00D23D02">
      <w:pPr>
        <w:pStyle w:val="Standard"/>
      </w:pPr>
      <w:r>
        <w:tab/>
      </w:r>
    </w:p>
    <w:p w:rsidR="00D23D02" w:rsidRDefault="00D23D02" w:rsidP="00D23D02">
      <w:pPr>
        <w:pStyle w:val="Standard"/>
      </w:pPr>
      <w:r>
        <w:t>kategorie</w:t>
      </w:r>
      <w:r>
        <w:tab/>
      </w:r>
      <w:r>
        <w:tab/>
        <w:t>přesnídávka</w:t>
      </w:r>
      <w:r>
        <w:tab/>
      </w:r>
      <w:r>
        <w:tab/>
      </w:r>
      <w:r>
        <w:tab/>
        <w:t>oběd</w:t>
      </w:r>
      <w:r>
        <w:tab/>
      </w:r>
      <w:r>
        <w:tab/>
      </w:r>
      <w:r>
        <w:tab/>
        <w:t>svačina</w:t>
      </w:r>
    </w:p>
    <w:tbl>
      <w:tblPr>
        <w:tblW w:w="9638" w:type="dxa"/>
        <w:tblInd w:w="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09"/>
        <w:gridCol w:w="2410"/>
      </w:tblGrid>
      <w:tr w:rsidR="00D23D02" w:rsidTr="003B3961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</w:pPr>
            <w:r>
              <w:t>3 - 6 let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A66B04" w:rsidP="003B3961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A66B04" w:rsidP="003B3961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8826FD" w:rsidP="003B3961">
            <w:pPr>
              <w:pStyle w:val="TableContents"/>
              <w:jc w:val="center"/>
            </w:pPr>
            <w:r>
              <w:t>8</w:t>
            </w:r>
          </w:p>
        </w:tc>
      </w:tr>
      <w:tr w:rsidR="00D23D02" w:rsidTr="003B3961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</w:pPr>
            <w:r>
              <w:t>7 let MŠ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A66B04" w:rsidP="003B3961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A66B04" w:rsidP="003B3961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6C2D88" w:rsidP="003B3961">
            <w:pPr>
              <w:pStyle w:val="TableContents"/>
              <w:jc w:val="center"/>
            </w:pPr>
            <w:r>
              <w:t>10</w:t>
            </w:r>
            <w:bookmarkStart w:id="0" w:name="_GoBack"/>
            <w:bookmarkEnd w:id="0"/>
          </w:p>
        </w:tc>
      </w:tr>
      <w:tr w:rsidR="00D23D02" w:rsidTr="003B3961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</w:pPr>
            <w:r>
              <w:t>7 – 10 let ZŠ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  <w:jc w:val="center"/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A66B04" w:rsidP="003B3961">
            <w:pPr>
              <w:pStyle w:val="TableContents"/>
              <w:jc w:val="center"/>
            </w:pPr>
            <w:r>
              <w:t>2</w:t>
            </w:r>
            <w:r w:rsidR="006D5600">
              <w:t>7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  <w:jc w:val="center"/>
            </w:pPr>
          </w:p>
        </w:tc>
      </w:tr>
      <w:tr w:rsidR="00D23D02" w:rsidTr="003B3961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</w:pPr>
            <w:r>
              <w:t>11- 14 let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  <w:jc w:val="center"/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A66B04" w:rsidP="003B3961">
            <w:pPr>
              <w:pStyle w:val="TableContents"/>
              <w:jc w:val="center"/>
            </w:pPr>
            <w:r>
              <w:t>2</w:t>
            </w:r>
            <w:r w:rsidR="006D5600">
              <w:t>9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  <w:jc w:val="center"/>
            </w:pPr>
          </w:p>
        </w:tc>
      </w:tr>
      <w:tr w:rsidR="00D23D02" w:rsidTr="003B3961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</w:pPr>
            <w:r>
              <w:t>Zaměstnanci školy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  <w:jc w:val="center"/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6D5600" w:rsidP="003B3961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D23D02" w:rsidRDefault="00D23D02" w:rsidP="003B3961">
            <w:pPr>
              <w:pStyle w:val="TableContents"/>
              <w:jc w:val="center"/>
            </w:pPr>
          </w:p>
        </w:tc>
      </w:tr>
    </w:tbl>
    <w:p w:rsidR="00D23D02" w:rsidRDefault="00D23D02">
      <w:pPr>
        <w:pStyle w:val="Standard"/>
      </w:pPr>
    </w:p>
    <w:p w:rsidR="00D23D02" w:rsidRDefault="00D23D02">
      <w:pPr>
        <w:pStyle w:val="Standard"/>
      </w:pPr>
    </w:p>
    <w:p w:rsidR="00D23D02" w:rsidRDefault="00D23D02" w:rsidP="00D23D0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 Úhrada za stravování</w:t>
      </w:r>
    </w:p>
    <w:p w:rsidR="00D23D02" w:rsidRDefault="00D23D02" w:rsidP="00D23D02">
      <w:pPr>
        <w:rPr>
          <w:b/>
          <w:bCs/>
          <w:i/>
          <w:iCs/>
          <w:sz w:val="28"/>
          <w:szCs w:val="28"/>
        </w:rPr>
      </w:pPr>
    </w:p>
    <w:p w:rsidR="00D23D02" w:rsidRDefault="008826FD" w:rsidP="00FE47E4">
      <w:pPr>
        <w:pStyle w:val="Odstavecseseznamem"/>
        <w:numPr>
          <w:ilvl w:val="0"/>
          <w:numId w:val="39"/>
        </w:numPr>
      </w:pPr>
      <w:r>
        <w:t xml:space="preserve">Zálohy za stravování jsou hrazeny v hotovosti. Výše zálohy je stanovena </w:t>
      </w:r>
      <w:r w:rsidR="006D5600">
        <w:t>j</w:t>
      </w:r>
      <w:r w:rsidR="00FE47E4">
        <w:t>istinou.</w:t>
      </w:r>
    </w:p>
    <w:p w:rsidR="00FE47E4" w:rsidRDefault="00FE47E4" w:rsidP="00FE47E4"/>
    <w:p w:rsidR="00D23D02" w:rsidRDefault="00D23D02" w:rsidP="00FE47E4">
      <w:pPr>
        <w:pStyle w:val="Odstavecseseznamem"/>
        <w:numPr>
          <w:ilvl w:val="0"/>
          <w:numId w:val="39"/>
        </w:numPr>
      </w:pPr>
      <w:r>
        <w:t>Zálohy za stravné vybírá pověřená osoba – kuchařka, v čase od 7:00 do 8:00 hodin a od 13:00 do 14:00 hodin.</w:t>
      </w:r>
    </w:p>
    <w:p w:rsidR="00FE47E4" w:rsidRDefault="00FE47E4" w:rsidP="00FE47E4"/>
    <w:p w:rsidR="00D23D02" w:rsidRDefault="00D23D02" w:rsidP="00FE47E4">
      <w:pPr>
        <w:pStyle w:val="Odstavecseseznamem"/>
        <w:numPr>
          <w:ilvl w:val="0"/>
          <w:numId w:val="39"/>
        </w:numPr>
      </w:pPr>
      <w:r>
        <w:t>Zálohy jsou hrazeny vždy s předstihem na měsíc následující.</w:t>
      </w:r>
    </w:p>
    <w:p w:rsidR="00FE47E4" w:rsidRDefault="00FE47E4" w:rsidP="00FE47E4"/>
    <w:p w:rsidR="00FE47E4" w:rsidRDefault="00FE47E4" w:rsidP="00FE47E4"/>
    <w:p w:rsidR="00FE47E4" w:rsidRDefault="00FE47E4" w:rsidP="00FE47E4">
      <w:pPr>
        <w:pStyle w:val="Odstavecseseznamem"/>
        <w:numPr>
          <w:ilvl w:val="0"/>
          <w:numId w:val="38"/>
        </w:numPr>
      </w:pPr>
      <w:r>
        <w:t>Vyúčtování záloh probíhá v měsících září</w:t>
      </w:r>
      <w:r w:rsidR="006C2D88">
        <w:t>,</w:t>
      </w:r>
      <w:r>
        <w:t xml:space="preserve">  březen. Přeplatky jsou vráceny zpět na bankovní   účet strávníka.</w:t>
      </w:r>
    </w:p>
    <w:p w:rsidR="00C82BF8" w:rsidRDefault="00C82BF8" w:rsidP="00F1276F">
      <w:pPr>
        <w:pStyle w:val="Standard"/>
      </w:pPr>
    </w:p>
    <w:p w:rsidR="00C82BF8" w:rsidRDefault="00F1276F" w:rsidP="00FE47E4">
      <w:pPr>
        <w:pStyle w:val="Odstavecseseznamem"/>
        <w:numPr>
          <w:ilvl w:val="0"/>
          <w:numId w:val="40"/>
        </w:numPr>
      </w:pPr>
      <w:r>
        <w:t>S</w:t>
      </w:r>
      <w:r w:rsidR="00D23D02">
        <w:t>trávník</w:t>
      </w:r>
      <w:r w:rsidR="00C82BF8">
        <w:t>ů</w:t>
      </w:r>
      <w:r>
        <w:t>m</w:t>
      </w:r>
      <w:r w:rsidR="00C82BF8">
        <w:t xml:space="preserve"> mateřs</w:t>
      </w:r>
      <w:r>
        <w:t>ké a základní školy je záloha na</w:t>
      </w:r>
      <w:r w:rsidR="00C82BF8">
        <w:t xml:space="preserve"> oběd ponížena</w:t>
      </w:r>
      <w:r w:rsidR="00D23D02">
        <w:t xml:space="preserve"> o</w:t>
      </w:r>
      <w:r w:rsidR="00C82BF8">
        <w:t xml:space="preserve"> částku 10</w:t>
      </w:r>
      <w:r>
        <w:t>,-</w:t>
      </w:r>
      <w:r w:rsidR="00C82BF8">
        <w:t xml:space="preserve"> Kč. Tato částka   </w:t>
      </w:r>
    </w:p>
    <w:p w:rsidR="00D23D02" w:rsidRDefault="00C82BF8" w:rsidP="00FE47E4">
      <w:pPr>
        <w:pStyle w:val="Odstavecseseznamem"/>
      </w:pPr>
      <w:r>
        <w:t>je příspěvkem zřizovatele, finanční částka je každý měsíc fakturována školou dle počtu objednaných porcí</w:t>
      </w:r>
    </w:p>
    <w:p w:rsidR="00FE47E4" w:rsidRDefault="00FE47E4" w:rsidP="00FE47E4"/>
    <w:p w:rsidR="00F1276F" w:rsidRDefault="00D23D02" w:rsidP="00FE47E4">
      <w:pPr>
        <w:pStyle w:val="Odstavecseseznamem"/>
        <w:numPr>
          <w:ilvl w:val="0"/>
          <w:numId w:val="40"/>
        </w:numPr>
      </w:pPr>
      <w:r>
        <w:t>Pokud nebude stravné uhrazeno, může dojít k přerušení stravování dítěte po dobu, dokud nebu</w:t>
      </w:r>
      <w:r w:rsidR="00F1276F">
        <w:t xml:space="preserve">- </w:t>
      </w:r>
    </w:p>
    <w:p w:rsidR="00D23D02" w:rsidRDefault="00D23D02" w:rsidP="00FE47E4">
      <w:pPr>
        <w:pStyle w:val="Odstavecseseznamem"/>
      </w:pPr>
      <w:r>
        <w:t>de platba provedena.</w:t>
      </w:r>
    </w:p>
    <w:p w:rsidR="00BC19BF" w:rsidRDefault="00BC19BF" w:rsidP="00F1276F">
      <w:pPr>
        <w:pStyle w:val="Standard"/>
      </w:pPr>
    </w:p>
    <w:p w:rsidR="00BC19BF" w:rsidRPr="00FE47E4" w:rsidRDefault="00BC19BF" w:rsidP="00F1276F">
      <w:pPr>
        <w:pStyle w:val="Standard"/>
        <w:rPr>
          <w:b/>
        </w:rPr>
      </w:pPr>
      <w:r w:rsidRPr="00FE47E4">
        <w:rPr>
          <w:b/>
        </w:rPr>
        <w:t>Zálohy jistinou</w:t>
      </w:r>
    </w:p>
    <w:p w:rsidR="00FE47E4" w:rsidRDefault="00FE47E4" w:rsidP="00F1276F">
      <w:pPr>
        <w:pStyle w:val="Standard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BC19BF" w:rsidTr="00BC19BF">
        <w:tc>
          <w:tcPr>
            <w:tcW w:w="5031" w:type="dxa"/>
          </w:tcPr>
          <w:p w:rsidR="00BC19BF" w:rsidRDefault="00BC19BF" w:rsidP="00F1276F">
            <w:pPr>
              <w:pStyle w:val="Standard"/>
            </w:pPr>
            <w:r>
              <w:t>Kategorie 3 – 6 let celodenní</w:t>
            </w:r>
          </w:p>
        </w:tc>
        <w:tc>
          <w:tcPr>
            <w:tcW w:w="5032" w:type="dxa"/>
          </w:tcPr>
          <w:p w:rsidR="00BC19BF" w:rsidRDefault="00BC19BF" w:rsidP="00F1276F">
            <w:pPr>
              <w:pStyle w:val="Standard"/>
            </w:pPr>
            <w:r>
              <w:t>600,-</w:t>
            </w:r>
          </w:p>
        </w:tc>
      </w:tr>
      <w:tr w:rsidR="00BC19BF" w:rsidTr="00BC19BF">
        <w:tc>
          <w:tcPr>
            <w:tcW w:w="5031" w:type="dxa"/>
          </w:tcPr>
          <w:p w:rsidR="00BC19BF" w:rsidRDefault="00BC19BF" w:rsidP="00F1276F">
            <w:pPr>
              <w:pStyle w:val="Standard"/>
            </w:pPr>
            <w:r>
              <w:t>Kategorie 3 – 6 let polodenní</w:t>
            </w:r>
          </w:p>
        </w:tc>
        <w:tc>
          <w:tcPr>
            <w:tcW w:w="5032" w:type="dxa"/>
          </w:tcPr>
          <w:p w:rsidR="00BC19BF" w:rsidRDefault="00BC19BF" w:rsidP="00F1276F">
            <w:pPr>
              <w:pStyle w:val="Standard"/>
            </w:pPr>
            <w:r>
              <w:t>400,-</w:t>
            </w:r>
          </w:p>
        </w:tc>
      </w:tr>
      <w:tr w:rsidR="00BC19BF" w:rsidTr="00BC19BF">
        <w:tc>
          <w:tcPr>
            <w:tcW w:w="5031" w:type="dxa"/>
          </w:tcPr>
          <w:p w:rsidR="00BC19BF" w:rsidRDefault="00BC19BF" w:rsidP="00F1276F">
            <w:pPr>
              <w:pStyle w:val="Standard"/>
            </w:pPr>
            <w:r>
              <w:t>Kategorie 7 let (MŠ) celodenní</w:t>
            </w:r>
          </w:p>
        </w:tc>
        <w:tc>
          <w:tcPr>
            <w:tcW w:w="5032" w:type="dxa"/>
          </w:tcPr>
          <w:p w:rsidR="00BC19BF" w:rsidRDefault="00BC19BF" w:rsidP="00F1276F">
            <w:pPr>
              <w:pStyle w:val="Standard"/>
            </w:pPr>
            <w:r>
              <w:t>650,-</w:t>
            </w:r>
          </w:p>
        </w:tc>
      </w:tr>
      <w:tr w:rsidR="00BC19BF" w:rsidTr="00BC19BF">
        <w:tc>
          <w:tcPr>
            <w:tcW w:w="5031" w:type="dxa"/>
          </w:tcPr>
          <w:p w:rsidR="00BC19BF" w:rsidRDefault="00BC19BF" w:rsidP="00F1276F">
            <w:pPr>
              <w:pStyle w:val="Standard"/>
            </w:pPr>
            <w:r>
              <w:t>Kategorie 7 let (MŠ) polodenní</w:t>
            </w:r>
          </w:p>
        </w:tc>
        <w:tc>
          <w:tcPr>
            <w:tcW w:w="5032" w:type="dxa"/>
          </w:tcPr>
          <w:p w:rsidR="00BC19BF" w:rsidRDefault="00BC19BF" w:rsidP="00F1276F">
            <w:pPr>
              <w:pStyle w:val="Standard"/>
            </w:pPr>
            <w:r>
              <w:t>450,-</w:t>
            </w:r>
          </w:p>
        </w:tc>
      </w:tr>
      <w:tr w:rsidR="00BC19BF" w:rsidTr="00BC19BF">
        <w:tc>
          <w:tcPr>
            <w:tcW w:w="5031" w:type="dxa"/>
          </w:tcPr>
          <w:p w:rsidR="00BC19BF" w:rsidRDefault="00BC19BF" w:rsidP="00F1276F">
            <w:pPr>
              <w:pStyle w:val="Standard"/>
            </w:pPr>
            <w:r>
              <w:t>Kategorie</w:t>
            </w:r>
            <w:r w:rsidR="00FE47E4">
              <w:t xml:space="preserve"> 7 – 10 let</w:t>
            </w:r>
          </w:p>
        </w:tc>
        <w:tc>
          <w:tcPr>
            <w:tcW w:w="5032" w:type="dxa"/>
          </w:tcPr>
          <w:p w:rsidR="00BC19BF" w:rsidRDefault="00FE47E4" w:rsidP="00F1276F">
            <w:pPr>
              <w:pStyle w:val="Standard"/>
            </w:pPr>
            <w:r>
              <w:t>350,-</w:t>
            </w:r>
          </w:p>
        </w:tc>
      </w:tr>
      <w:tr w:rsidR="00FE47E4" w:rsidTr="00BC19BF">
        <w:tc>
          <w:tcPr>
            <w:tcW w:w="5031" w:type="dxa"/>
          </w:tcPr>
          <w:p w:rsidR="00FE47E4" w:rsidRDefault="00FE47E4" w:rsidP="00F1276F">
            <w:pPr>
              <w:pStyle w:val="Standard"/>
            </w:pPr>
            <w:r>
              <w:t>Kategorie 11 – 14 let</w:t>
            </w:r>
          </w:p>
        </w:tc>
        <w:tc>
          <w:tcPr>
            <w:tcW w:w="5032" w:type="dxa"/>
          </w:tcPr>
          <w:p w:rsidR="00FE47E4" w:rsidRDefault="00FE47E4" w:rsidP="00F1276F">
            <w:pPr>
              <w:pStyle w:val="Standard"/>
            </w:pPr>
            <w:r>
              <w:t>400,-</w:t>
            </w:r>
          </w:p>
        </w:tc>
      </w:tr>
    </w:tbl>
    <w:p w:rsidR="00BC19BF" w:rsidRDefault="00BC19BF" w:rsidP="00F1276F">
      <w:pPr>
        <w:pStyle w:val="Standard"/>
      </w:pPr>
    </w:p>
    <w:p w:rsidR="001A594C" w:rsidRDefault="00D23D02" w:rsidP="00FE47E4">
      <w:pPr>
        <w:pStyle w:val="Odstavecseseznamem"/>
        <w:numPr>
          <w:ilvl w:val="0"/>
          <w:numId w:val="41"/>
        </w:numPr>
      </w:pPr>
      <w:r>
        <w:t xml:space="preserve">Zaměstnanci </w:t>
      </w:r>
      <w:r w:rsidR="001A594C">
        <w:t>hradí</w:t>
      </w:r>
      <w:r>
        <w:t xml:space="preserve"> </w:t>
      </w:r>
      <w:r w:rsidR="00F1276F">
        <w:t>zálohu za po</w:t>
      </w:r>
      <w:r w:rsidR="001A594C">
        <w:t>traviny ve výši 30</w:t>
      </w:r>
      <w:r w:rsidR="00F1276F">
        <w:t>, která je snížena</w:t>
      </w:r>
      <w:r>
        <w:t xml:space="preserve"> o příspěvek z</w:t>
      </w:r>
      <w:r w:rsidR="00F1276F">
        <w:t> </w:t>
      </w:r>
      <w:r>
        <w:t>FKSP</w:t>
      </w:r>
      <w:r w:rsidR="00F1276F">
        <w:t xml:space="preserve">. </w:t>
      </w:r>
    </w:p>
    <w:p w:rsidR="00D23D02" w:rsidRDefault="00F1276F" w:rsidP="00FE47E4">
      <w:pPr>
        <w:pStyle w:val="Odstavecseseznamem"/>
      </w:pPr>
      <w:r>
        <w:t>Výše příspěvku je stanoven</w:t>
      </w:r>
      <w:r w:rsidR="001A594C">
        <w:t>a</w:t>
      </w:r>
      <w:r>
        <w:t xml:space="preserve"> ve směrnici o FKSP</w:t>
      </w:r>
    </w:p>
    <w:p w:rsidR="00FE47E4" w:rsidRDefault="00FE47E4" w:rsidP="00FE47E4">
      <w:pPr>
        <w:pStyle w:val="Standard"/>
      </w:pPr>
    </w:p>
    <w:p w:rsidR="00FE47E4" w:rsidRPr="00FE47E4" w:rsidRDefault="00FE47E4" w:rsidP="00FE47E4">
      <w:pPr>
        <w:pStyle w:val="Standard"/>
        <w:rPr>
          <w:b/>
        </w:rPr>
      </w:pPr>
      <w:r w:rsidRPr="00FE47E4">
        <w:rPr>
          <w:b/>
        </w:rPr>
        <w:t>Záloha jistinou</w:t>
      </w:r>
    </w:p>
    <w:p w:rsidR="00FE47E4" w:rsidRDefault="00FE47E4" w:rsidP="00FE47E4">
      <w:pPr>
        <w:pStyle w:val="Standard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FE47E4" w:rsidTr="00FE47E4">
        <w:tc>
          <w:tcPr>
            <w:tcW w:w="5031" w:type="dxa"/>
          </w:tcPr>
          <w:p w:rsidR="00FE47E4" w:rsidRDefault="00FE47E4" w:rsidP="00FE47E4">
            <w:pPr>
              <w:pStyle w:val="Standard"/>
            </w:pPr>
            <w:r>
              <w:t>Zaměstnanci školy</w:t>
            </w:r>
          </w:p>
        </w:tc>
        <w:tc>
          <w:tcPr>
            <w:tcW w:w="5032" w:type="dxa"/>
          </w:tcPr>
          <w:p w:rsidR="00FE47E4" w:rsidRDefault="00FE47E4" w:rsidP="00FE47E4">
            <w:pPr>
              <w:pStyle w:val="Standard"/>
            </w:pPr>
            <w:r>
              <w:t>500,-</w:t>
            </w:r>
          </w:p>
        </w:tc>
      </w:tr>
    </w:tbl>
    <w:p w:rsidR="00FE47E4" w:rsidRDefault="00FE47E4" w:rsidP="00FE47E4">
      <w:pPr>
        <w:pStyle w:val="Standard"/>
      </w:pPr>
    </w:p>
    <w:p w:rsidR="00FE47E4" w:rsidRDefault="00FE47E4" w:rsidP="001A594C">
      <w:pPr>
        <w:pStyle w:val="Standard"/>
        <w:ind w:firstLine="709"/>
      </w:pPr>
    </w:p>
    <w:p w:rsidR="00F1276F" w:rsidRDefault="00D23D02" w:rsidP="00FE47E4">
      <w:pPr>
        <w:pStyle w:val="Odstavecseseznamem"/>
        <w:numPr>
          <w:ilvl w:val="0"/>
          <w:numId w:val="42"/>
        </w:numPr>
      </w:pPr>
      <w:r>
        <w:t xml:space="preserve">Cizí strávníci hradí stanovený finanční limit za potraviny ve výši </w:t>
      </w:r>
      <w:r w:rsidR="006D5600">
        <w:t xml:space="preserve">30 </w:t>
      </w:r>
      <w:r>
        <w:t xml:space="preserve">Kč. K této částce je </w:t>
      </w:r>
      <w:r w:rsidR="001A594C">
        <w:t>dále</w:t>
      </w:r>
    </w:p>
    <w:p w:rsidR="00D23D02" w:rsidRDefault="00D23D02" w:rsidP="00FE47E4">
      <w:pPr>
        <w:pStyle w:val="Odstavecseseznamem"/>
      </w:pPr>
      <w:r>
        <w:t>přičtena finanč</w:t>
      </w:r>
      <w:r w:rsidR="008826FD">
        <w:t xml:space="preserve">ní částka </w:t>
      </w:r>
      <w:r w:rsidR="001A594C">
        <w:t>za</w:t>
      </w:r>
      <w:r w:rsidR="00F1276F">
        <w:t xml:space="preserve"> mzdové náklady</w:t>
      </w:r>
      <w:r w:rsidR="006D5600">
        <w:t xml:space="preserve"> ve výši</w:t>
      </w:r>
      <w:r w:rsidR="001A594C">
        <w:t xml:space="preserve"> </w:t>
      </w:r>
      <w:r w:rsidR="00592BA3">
        <w:t>63</w:t>
      </w:r>
      <w:r w:rsidR="001A594C">
        <w:t xml:space="preserve"> Kč a ostatní náklady ve výši</w:t>
      </w:r>
      <w:r w:rsidR="006D5600">
        <w:t xml:space="preserve"> </w:t>
      </w:r>
      <w:r w:rsidR="001A594C">
        <w:t>1</w:t>
      </w:r>
      <w:r w:rsidR="00592BA3">
        <w:t>6</w:t>
      </w:r>
      <w:r w:rsidR="006D5600">
        <w:t xml:space="preserve"> Kč</w:t>
      </w:r>
    </w:p>
    <w:p w:rsidR="00F1276F" w:rsidRDefault="00F1276F" w:rsidP="00F1276F">
      <w:pPr>
        <w:pStyle w:val="Standard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F1276F" w:rsidTr="00F1276F">
        <w:tc>
          <w:tcPr>
            <w:tcW w:w="5031" w:type="dxa"/>
          </w:tcPr>
          <w:p w:rsidR="00F1276F" w:rsidRPr="00F1276F" w:rsidRDefault="001A594C" w:rsidP="00A433E2">
            <w:r>
              <w:t>Finanční norma</w:t>
            </w:r>
          </w:p>
        </w:tc>
        <w:tc>
          <w:tcPr>
            <w:tcW w:w="5032" w:type="dxa"/>
          </w:tcPr>
          <w:p w:rsidR="00F1276F" w:rsidRPr="00F1276F" w:rsidRDefault="001A594C" w:rsidP="00A433E2">
            <w:r>
              <w:t>30,-</w:t>
            </w:r>
            <w:r w:rsidR="00F1276F">
              <w:t xml:space="preserve"> </w:t>
            </w:r>
          </w:p>
        </w:tc>
      </w:tr>
      <w:tr w:rsidR="001A594C" w:rsidTr="00F1276F">
        <w:tc>
          <w:tcPr>
            <w:tcW w:w="5031" w:type="dxa"/>
          </w:tcPr>
          <w:p w:rsidR="001A594C" w:rsidRDefault="001A594C" w:rsidP="00A433E2">
            <w:r>
              <w:t>Mzdové náklady</w:t>
            </w:r>
          </w:p>
        </w:tc>
        <w:tc>
          <w:tcPr>
            <w:tcW w:w="5032" w:type="dxa"/>
          </w:tcPr>
          <w:p w:rsidR="001A594C" w:rsidRDefault="0032449F" w:rsidP="00A433E2">
            <w:r>
              <w:t>63</w:t>
            </w:r>
            <w:r w:rsidR="001A594C">
              <w:t xml:space="preserve">,- </w:t>
            </w:r>
          </w:p>
        </w:tc>
      </w:tr>
      <w:tr w:rsidR="001A594C" w:rsidTr="00F1276F">
        <w:tc>
          <w:tcPr>
            <w:tcW w:w="5031" w:type="dxa"/>
          </w:tcPr>
          <w:p w:rsidR="001A594C" w:rsidRPr="00F1276F" w:rsidRDefault="001A594C" w:rsidP="00A433E2">
            <w:r>
              <w:t>Elektřina</w:t>
            </w:r>
          </w:p>
        </w:tc>
        <w:tc>
          <w:tcPr>
            <w:tcW w:w="5032" w:type="dxa"/>
          </w:tcPr>
          <w:p w:rsidR="001A594C" w:rsidRDefault="001A594C" w:rsidP="00A433E2">
            <w:r>
              <w:t>1</w:t>
            </w:r>
            <w:r w:rsidR="0032449F">
              <w:t>1,95</w:t>
            </w:r>
            <w:r>
              <w:t xml:space="preserve"> </w:t>
            </w:r>
          </w:p>
        </w:tc>
      </w:tr>
      <w:tr w:rsidR="00F1276F" w:rsidTr="00F1276F">
        <w:tc>
          <w:tcPr>
            <w:tcW w:w="5031" w:type="dxa"/>
          </w:tcPr>
          <w:p w:rsidR="00F1276F" w:rsidRPr="00F1276F" w:rsidRDefault="00F1276F" w:rsidP="00A433E2">
            <w:r>
              <w:t>Voda</w:t>
            </w:r>
          </w:p>
        </w:tc>
        <w:tc>
          <w:tcPr>
            <w:tcW w:w="5032" w:type="dxa"/>
          </w:tcPr>
          <w:p w:rsidR="00F1276F" w:rsidRDefault="0032449F" w:rsidP="00A433E2">
            <w:r>
              <w:t>0,77</w:t>
            </w:r>
          </w:p>
        </w:tc>
      </w:tr>
      <w:tr w:rsidR="00F1276F" w:rsidTr="00F1276F">
        <w:tc>
          <w:tcPr>
            <w:tcW w:w="5031" w:type="dxa"/>
          </w:tcPr>
          <w:p w:rsidR="00F1276F" w:rsidRDefault="00F1276F" w:rsidP="00A433E2">
            <w:r>
              <w:t>Teplo</w:t>
            </w:r>
          </w:p>
        </w:tc>
        <w:tc>
          <w:tcPr>
            <w:tcW w:w="5032" w:type="dxa"/>
          </w:tcPr>
          <w:p w:rsidR="00F1276F" w:rsidRDefault="0032449F" w:rsidP="00A433E2">
            <w:r>
              <w:t>2,80</w:t>
            </w:r>
          </w:p>
        </w:tc>
      </w:tr>
      <w:tr w:rsidR="00F1276F" w:rsidTr="00F1276F">
        <w:tc>
          <w:tcPr>
            <w:tcW w:w="5031" w:type="dxa"/>
          </w:tcPr>
          <w:p w:rsidR="00F1276F" w:rsidRDefault="00F1276F" w:rsidP="00A433E2">
            <w:r>
              <w:t>Drogerie</w:t>
            </w:r>
          </w:p>
        </w:tc>
        <w:tc>
          <w:tcPr>
            <w:tcW w:w="5032" w:type="dxa"/>
          </w:tcPr>
          <w:p w:rsidR="00F1276F" w:rsidRDefault="001A594C" w:rsidP="00A433E2">
            <w:r>
              <w:t>0,</w:t>
            </w:r>
            <w:r w:rsidR="0032449F">
              <w:t>40</w:t>
            </w:r>
          </w:p>
        </w:tc>
      </w:tr>
      <w:tr w:rsidR="0032449F" w:rsidTr="00F1276F">
        <w:tc>
          <w:tcPr>
            <w:tcW w:w="5031" w:type="dxa"/>
          </w:tcPr>
          <w:p w:rsidR="0032449F" w:rsidRDefault="0032449F" w:rsidP="00A433E2">
            <w:r>
              <w:t>OPPP</w:t>
            </w:r>
          </w:p>
        </w:tc>
        <w:tc>
          <w:tcPr>
            <w:tcW w:w="5032" w:type="dxa"/>
          </w:tcPr>
          <w:p w:rsidR="0032449F" w:rsidRDefault="0032449F" w:rsidP="00A433E2">
            <w:r>
              <w:t>0,08</w:t>
            </w:r>
          </w:p>
        </w:tc>
      </w:tr>
      <w:tr w:rsidR="00F1276F" w:rsidTr="00F1276F">
        <w:tc>
          <w:tcPr>
            <w:tcW w:w="5031" w:type="dxa"/>
          </w:tcPr>
          <w:p w:rsidR="00F1276F" w:rsidRPr="00F1276F" w:rsidRDefault="00F1276F" w:rsidP="00A433E2">
            <w:pPr>
              <w:rPr>
                <w:b/>
              </w:rPr>
            </w:pPr>
            <w:r w:rsidRPr="00F1276F">
              <w:rPr>
                <w:b/>
              </w:rPr>
              <w:t>Celkem:</w:t>
            </w:r>
          </w:p>
        </w:tc>
        <w:tc>
          <w:tcPr>
            <w:tcW w:w="5032" w:type="dxa"/>
          </w:tcPr>
          <w:p w:rsidR="00F1276F" w:rsidRPr="00F1276F" w:rsidRDefault="00592BA3" w:rsidP="00A433E2">
            <w:pPr>
              <w:rPr>
                <w:b/>
              </w:rPr>
            </w:pPr>
            <w:r>
              <w:rPr>
                <w:b/>
              </w:rPr>
              <w:t>109</w:t>
            </w:r>
            <w:r w:rsidR="001A594C">
              <w:rPr>
                <w:b/>
              </w:rPr>
              <w:t>,-</w:t>
            </w:r>
          </w:p>
        </w:tc>
      </w:tr>
    </w:tbl>
    <w:p w:rsidR="00D23D02" w:rsidRDefault="00D23D02" w:rsidP="00A433E2">
      <w:pPr>
        <w:rPr>
          <w:u w:val="single"/>
        </w:rPr>
      </w:pPr>
    </w:p>
    <w:p w:rsidR="00FE47E4" w:rsidRDefault="00FE47E4" w:rsidP="00FE47E4">
      <w:pPr>
        <w:pStyle w:val="Odstavecseseznamem"/>
        <w:numPr>
          <w:ilvl w:val="0"/>
          <w:numId w:val="42"/>
        </w:numPr>
      </w:pPr>
      <w:r>
        <w:t>Výše z</w:t>
      </w:r>
      <w:r w:rsidRPr="00FE47E4">
        <w:t>álohy</w:t>
      </w:r>
      <w:r>
        <w:t xml:space="preserve"> je stanovena podle počtu stravných dní</w:t>
      </w:r>
    </w:p>
    <w:p w:rsidR="00FE47E4" w:rsidRPr="00FE47E4" w:rsidRDefault="00FE47E4" w:rsidP="00A433E2"/>
    <w:p w:rsidR="00D23D02" w:rsidRDefault="00D23D02" w:rsidP="00D23D0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4. Podmínky pro vydání stravy</w:t>
      </w:r>
    </w:p>
    <w:p w:rsidR="00294D5B" w:rsidRDefault="00294D5B" w:rsidP="00D23D02">
      <w:pPr>
        <w:jc w:val="center"/>
        <w:rPr>
          <w:u w:val="single"/>
        </w:rPr>
      </w:pPr>
    </w:p>
    <w:p w:rsidR="00294D5B" w:rsidRDefault="00294D5B" w:rsidP="00294D5B">
      <w:pPr>
        <w:widowControl/>
        <w:numPr>
          <w:ilvl w:val="0"/>
          <w:numId w:val="24"/>
        </w:numPr>
        <w:autoSpaceDN/>
        <w:jc w:val="both"/>
        <w:textAlignment w:val="auto"/>
      </w:pPr>
      <w:r>
        <w:t>Strávník musí mít</w:t>
      </w:r>
      <w:r w:rsidR="00EA782C">
        <w:t xml:space="preserve"> vyplněnou přihlášku ke</w:t>
      </w:r>
      <w:r>
        <w:t xml:space="preserve"> stravování </w:t>
      </w:r>
    </w:p>
    <w:p w:rsidR="00294D5B" w:rsidRDefault="00294D5B" w:rsidP="00294D5B">
      <w:pPr>
        <w:ind w:left="720"/>
        <w:jc w:val="both"/>
      </w:pPr>
    </w:p>
    <w:p w:rsidR="00294D5B" w:rsidRDefault="00294D5B" w:rsidP="00294D5B">
      <w:pPr>
        <w:widowControl/>
        <w:numPr>
          <w:ilvl w:val="0"/>
          <w:numId w:val="24"/>
        </w:numPr>
        <w:autoSpaceDN/>
        <w:jc w:val="both"/>
        <w:textAlignment w:val="auto"/>
        <w:rPr>
          <w:u w:val="single"/>
        </w:rPr>
      </w:pPr>
      <w:r>
        <w:t>Strávník musí mít na kontě dostatek finančních prostředků pro výdej stravy</w:t>
      </w:r>
    </w:p>
    <w:p w:rsidR="00AB665C" w:rsidRDefault="00AB665C">
      <w:pPr>
        <w:pStyle w:val="Standard"/>
      </w:pPr>
    </w:p>
    <w:p w:rsidR="00F320B3" w:rsidRDefault="00294D5B" w:rsidP="00A433E2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5. Přihlašování a odhlašování strávníka</w:t>
      </w:r>
    </w:p>
    <w:p w:rsidR="00A433E2" w:rsidRDefault="00A433E2" w:rsidP="00A433E2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F320B3" w:rsidRDefault="00F320B3" w:rsidP="00F320B3">
      <w:pPr>
        <w:jc w:val="both"/>
      </w:pPr>
      <w:r>
        <w:tab/>
        <w:t>Možnosti přihlášení a odhlášení stravy:</w:t>
      </w:r>
    </w:p>
    <w:p w:rsidR="00F320B3" w:rsidRDefault="00F320B3" w:rsidP="00F320B3">
      <w:pPr>
        <w:jc w:val="both"/>
      </w:pPr>
    </w:p>
    <w:p w:rsidR="00F320B3" w:rsidRDefault="00F320B3" w:rsidP="00F320B3">
      <w:pPr>
        <w:widowControl/>
        <w:numPr>
          <w:ilvl w:val="0"/>
          <w:numId w:val="25"/>
        </w:numPr>
        <w:autoSpaceDN/>
        <w:jc w:val="both"/>
        <w:textAlignment w:val="auto"/>
      </w:pPr>
      <w:r w:rsidRPr="00F320B3">
        <w:rPr>
          <w:i/>
          <w:iCs/>
          <w:u w:val="single"/>
        </w:rPr>
        <w:t>Osobně</w:t>
      </w:r>
      <w:r>
        <w:t xml:space="preserve">  </w:t>
      </w:r>
    </w:p>
    <w:p w:rsidR="00F320B3" w:rsidRDefault="00F320B3" w:rsidP="00F320B3">
      <w:pPr>
        <w:widowControl/>
        <w:numPr>
          <w:ilvl w:val="0"/>
          <w:numId w:val="25"/>
        </w:numPr>
        <w:autoSpaceDN/>
        <w:jc w:val="both"/>
        <w:textAlignment w:val="auto"/>
      </w:pPr>
      <w:r w:rsidRPr="00D923EE">
        <w:rPr>
          <w:i/>
          <w:iCs/>
          <w:u w:val="single"/>
        </w:rPr>
        <w:t>Telefonicky</w:t>
      </w:r>
      <w:r>
        <w:t xml:space="preserve"> na tel. čísle: 474 392 029 – pevná linka školy, 704 736 786 - kuchařka</w:t>
      </w:r>
    </w:p>
    <w:p w:rsidR="00F320B3" w:rsidRDefault="00F320B3" w:rsidP="00F320B3">
      <w:pPr>
        <w:jc w:val="both"/>
      </w:pPr>
    </w:p>
    <w:p w:rsidR="00F320B3" w:rsidRDefault="00F320B3" w:rsidP="00F320B3">
      <w:pPr>
        <w:jc w:val="both"/>
      </w:pPr>
      <w:r>
        <w:lastRenderedPageBreak/>
        <w:t xml:space="preserve">V době nemoci je potřeba odhlásit strávníkovy stravu s dostatečným předstihem. V případě, že takto nelze učinit, je možné vyzvednout v </w:t>
      </w:r>
      <w:r>
        <w:rPr>
          <w:u w:val="single"/>
        </w:rPr>
        <w:t>první den nemoci stravu do jídlonosiče</w:t>
      </w:r>
      <w:r>
        <w:t>.</w:t>
      </w:r>
    </w:p>
    <w:p w:rsidR="00F320B3" w:rsidRDefault="00F320B3" w:rsidP="00F320B3">
      <w:pPr>
        <w:jc w:val="both"/>
      </w:pPr>
    </w:p>
    <w:p w:rsidR="00F320B3" w:rsidRDefault="00F320B3" w:rsidP="00F320B3">
      <w:pPr>
        <w:jc w:val="both"/>
      </w:pPr>
      <w:r>
        <w:t>Přihlášení nebo odhlášení stravy na aktuální den lze učinit pouze ve výjimečných případech po dohodě s</w:t>
      </w:r>
      <w:r w:rsidR="00D923EE">
        <w:t> hlavní kuchařkou</w:t>
      </w:r>
      <w:r>
        <w:t xml:space="preserve"> a to nejpozději do 7:30 hodin.</w:t>
      </w:r>
    </w:p>
    <w:p w:rsidR="00F320B3" w:rsidRDefault="00F320B3" w:rsidP="00F320B3">
      <w:pPr>
        <w:jc w:val="both"/>
      </w:pPr>
    </w:p>
    <w:p w:rsidR="00F320B3" w:rsidRDefault="00F320B3" w:rsidP="00F320B3">
      <w:pPr>
        <w:jc w:val="both"/>
      </w:pPr>
      <w:r>
        <w:t>Pokud nebude strava po dobu nepřítomnosti strávníka odhlášena, bude účtován poplatek za stravu v plné výši!!!</w:t>
      </w:r>
    </w:p>
    <w:p w:rsidR="00F320B3" w:rsidRDefault="00F320B3" w:rsidP="00F320B3">
      <w:pPr>
        <w:jc w:val="both"/>
      </w:pPr>
    </w:p>
    <w:p w:rsidR="00F320B3" w:rsidRDefault="00F320B3" w:rsidP="00F320B3">
      <w:pPr>
        <w:jc w:val="both"/>
      </w:pPr>
      <w:r>
        <w:t>Pokud nebude strava včas přihlášena, nebude vydána!!!</w:t>
      </w:r>
    </w:p>
    <w:p w:rsidR="00F320B3" w:rsidRDefault="00F320B3" w:rsidP="00F320B3">
      <w:pPr>
        <w:jc w:val="both"/>
      </w:pPr>
    </w:p>
    <w:p w:rsidR="00F320B3" w:rsidRDefault="00F320B3" w:rsidP="00D923EE">
      <w:pPr>
        <w:jc w:val="both"/>
      </w:pPr>
      <w:r>
        <w:t>Při konání školních výletů a jiných akci si strávníci, nebo jejich zákonní zástupci odhlašují stravu sami s dostatečným předstihem</w:t>
      </w:r>
    </w:p>
    <w:p w:rsidR="00D923EE" w:rsidRDefault="00D923EE" w:rsidP="00D923EE"/>
    <w:p w:rsidR="00AB665C" w:rsidRDefault="00D923EE" w:rsidP="00A433E2">
      <w:pPr>
        <w:jc w:val="center"/>
      </w:pPr>
      <w:r>
        <w:rPr>
          <w:b/>
          <w:bCs/>
          <w:i/>
          <w:iCs/>
          <w:sz w:val="28"/>
          <w:szCs w:val="28"/>
        </w:rPr>
        <w:t>6.   Stravovací řád školní jídelny</w:t>
      </w:r>
    </w:p>
    <w:p w:rsidR="00D923EE" w:rsidRDefault="00D923EE" w:rsidP="00D923EE">
      <w:pPr>
        <w:pStyle w:val="Normlnweb1"/>
        <w:spacing w:before="0" w:after="0"/>
        <w:jc w:val="both"/>
      </w:pPr>
    </w:p>
    <w:p w:rsidR="00D923EE" w:rsidRDefault="00D923EE" w:rsidP="00D923EE">
      <w:pPr>
        <w:pStyle w:val="Normlnweb1"/>
        <w:numPr>
          <w:ilvl w:val="0"/>
          <w:numId w:val="26"/>
        </w:numPr>
        <w:spacing w:before="0" w:after="0"/>
        <w:ind w:left="426" w:firstLine="0"/>
        <w:jc w:val="both"/>
      </w:pPr>
      <w:r>
        <w:t>Žáci přicházejí do jídelny seřazeni, za doprovodu vyučujících, v šatně si odloží tašky a do jídelny vstupují přezutí a v doprovodu pedagogů.</w:t>
      </w:r>
    </w:p>
    <w:p w:rsidR="00D923EE" w:rsidRDefault="00D923EE" w:rsidP="00D923EE">
      <w:pPr>
        <w:pStyle w:val="Normlnweb1"/>
        <w:spacing w:before="0" w:after="0"/>
        <w:ind w:left="426"/>
        <w:jc w:val="both"/>
      </w:pPr>
    </w:p>
    <w:p w:rsidR="00D923EE" w:rsidRDefault="00D923EE" w:rsidP="00D923EE">
      <w:pPr>
        <w:pStyle w:val="Odstavecseseznamem1"/>
        <w:numPr>
          <w:ilvl w:val="0"/>
          <w:numId w:val="26"/>
        </w:numPr>
        <w:ind w:left="426" w:firstLine="0"/>
        <w:jc w:val="both"/>
      </w:pPr>
      <w:r>
        <w:t>Do jídelny vstupují pouze ti, kteří se zde stravují a to pouze v době určené pro výdej dle časového rozpisu.</w:t>
      </w:r>
    </w:p>
    <w:p w:rsidR="00D923EE" w:rsidRDefault="00D923EE" w:rsidP="00D923EE">
      <w:pPr>
        <w:pStyle w:val="Odstavecseseznamem1"/>
        <w:ind w:left="426"/>
        <w:jc w:val="both"/>
      </w:pPr>
    </w:p>
    <w:p w:rsidR="00D923EE" w:rsidRDefault="00D923EE" w:rsidP="00D923EE">
      <w:pPr>
        <w:pStyle w:val="Normlnweb1"/>
        <w:numPr>
          <w:ilvl w:val="0"/>
          <w:numId w:val="26"/>
        </w:numPr>
        <w:spacing w:before="0" w:after="0"/>
        <w:ind w:left="426" w:firstLine="0"/>
        <w:jc w:val="both"/>
      </w:pPr>
      <w:r>
        <w:t>Po vstupu do jídelny se žáci v klidu odeberou k  výdeji jídla, během oběda dodržují zásady slušného chování a stolování, včetně hygieny, dbají pokynů dohlížejících učitelů a personálu kuchyně.</w:t>
      </w:r>
    </w:p>
    <w:p w:rsidR="00D923EE" w:rsidRDefault="00D923EE" w:rsidP="00D923EE">
      <w:pPr>
        <w:pStyle w:val="Normlnweb1"/>
        <w:spacing w:before="0" w:after="0"/>
        <w:ind w:left="426"/>
        <w:jc w:val="both"/>
      </w:pPr>
    </w:p>
    <w:p w:rsidR="00D923EE" w:rsidRDefault="00D923EE" w:rsidP="00D923EE">
      <w:pPr>
        <w:pStyle w:val="Bezmezer1"/>
        <w:numPr>
          <w:ilvl w:val="0"/>
          <w:numId w:val="26"/>
        </w:numPr>
        <w:ind w:left="426" w:firstLine="0"/>
        <w:jc w:val="both"/>
      </w:pPr>
      <w:r>
        <w:t>Strávníkům je vydáván kompletní oběd včetně masa a příloh. Žáci nesmí být nuceni ke konzumaci vydaného jídla a vraceni k dojídání.</w:t>
      </w:r>
    </w:p>
    <w:p w:rsidR="00D923EE" w:rsidRDefault="00D923EE" w:rsidP="00D923EE">
      <w:pPr>
        <w:pStyle w:val="Bezmezer1"/>
        <w:ind w:left="426"/>
        <w:jc w:val="both"/>
      </w:pPr>
      <w:r>
        <w:t xml:space="preserve"> </w:t>
      </w:r>
    </w:p>
    <w:p w:rsidR="00D923EE" w:rsidRDefault="00D923EE" w:rsidP="00D923EE">
      <w:pPr>
        <w:pStyle w:val="Bezmezer1"/>
        <w:numPr>
          <w:ilvl w:val="0"/>
          <w:numId w:val="26"/>
        </w:numPr>
        <w:ind w:left="426" w:firstLine="0"/>
        <w:jc w:val="both"/>
      </w:pPr>
      <w:r>
        <w:t>Vydané jídlo je určeno ke konzumaci v jídelně.</w:t>
      </w:r>
    </w:p>
    <w:p w:rsidR="00D923EE" w:rsidRDefault="00D923EE" w:rsidP="00D923EE">
      <w:pPr>
        <w:pStyle w:val="Bezmezer1"/>
        <w:ind w:left="426"/>
        <w:jc w:val="both"/>
      </w:pPr>
    </w:p>
    <w:p w:rsidR="00D923EE" w:rsidRDefault="00D923EE" w:rsidP="00D923EE">
      <w:pPr>
        <w:pStyle w:val="Bezmezer1"/>
        <w:numPr>
          <w:ilvl w:val="0"/>
          <w:numId w:val="26"/>
        </w:numPr>
        <w:ind w:left="426" w:firstLine="0"/>
        <w:jc w:val="both"/>
        <w:rPr>
          <w:u w:val="single"/>
        </w:rPr>
      </w:pPr>
      <w:r>
        <w:rPr>
          <w:u w:val="single"/>
        </w:rPr>
        <w:t>Při nevhodném chování může být žák ze školní jídelny vykázán, v případě závažného nebo opakovaného porušení vnitřního řádu jídelny vyloučen ze stravování.</w:t>
      </w:r>
    </w:p>
    <w:p w:rsidR="00D923EE" w:rsidRDefault="00D923EE" w:rsidP="00D923EE">
      <w:pPr>
        <w:pStyle w:val="Bezmezer1"/>
        <w:ind w:left="426"/>
        <w:jc w:val="both"/>
        <w:rPr>
          <w:u w:val="single"/>
        </w:rPr>
      </w:pPr>
    </w:p>
    <w:p w:rsidR="00D923EE" w:rsidRDefault="00D923EE" w:rsidP="00D923EE">
      <w:pPr>
        <w:pStyle w:val="Bezmezer1"/>
        <w:numPr>
          <w:ilvl w:val="0"/>
          <w:numId w:val="26"/>
        </w:numPr>
        <w:ind w:left="426" w:firstLine="0"/>
        <w:jc w:val="both"/>
      </w:pPr>
      <w:r>
        <w:t>Problémy nebo připomínky hlásí strávník hlavní kuchařce.</w:t>
      </w:r>
    </w:p>
    <w:p w:rsidR="00D923EE" w:rsidRDefault="00D923EE" w:rsidP="00D923EE">
      <w:pPr>
        <w:pStyle w:val="Bezmezer1"/>
        <w:ind w:left="426"/>
        <w:jc w:val="both"/>
      </w:pPr>
    </w:p>
    <w:p w:rsidR="00D923EE" w:rsidRDefault="00D923EE" w:rsidP="00D923EE">
      <w:pPr>
        <w:pStyle w:val="Bezmezer1"/>
        <w:numPr>
          <w:ilvl w:val="0"/>
          <w:numId w:val="26"/>
        </w:numPr>
        <w:ind w:left="426" w:firstLine="0"/>
        <w:jc w:val="both"/>
      </w:pPr>
      <w:r>
        <w:t xml:space="preserve">Úraz, nevolnost hlásí strávník pedagogickému dohledu v jídelně.  </w:t>
      </w:r>
    </w:p>
    <w:p w:rsidR="00D923EE" w:rsidRDefault="00D923EE" w:rsidP="00D923EE">
      <w:pPr>
        <w:pStyle w:val="Bezmezer1"/>
        <w:ind w:left="426"/>
        <w:jc w:val="both"/>
      </w:pPr>
    </w:p>
    <w:p w:rsidR="00D923EE" w:rsidRDefault="00D923EE" w:rsidP="00D923EE">
      <w:pPr>
        <w:pStyle w:val="Bezmezer1"/>
        <w:numPr>
          <w:ilvl w:val="0"/>
          <w:numId w:val="26"/>
        </w:numPr>
        <w:ind w:left="426" w:firstLine="0"/>
        <w:jc w:val="both"/>
      </w:pPr>
      <w:r>
        <w:t>Vstup rodičům během stravování žáků je z hygienických a bezpečnostní důvodů zakázán. Výjimku tvoří rodiče, kteří vyzvedávají oběd pro nemocného žáka, a to pouze v první den nemoci.</w:t>
      </w:r>
    </w:p>
    <w:p w:rsidR="00D923EE" w:rsidRDefault="00D923EE" w:rsidP="00D923EE">
      <w:pPr>
        <w:pStyle w:val="Bezmezer1"/>
        <w:ind w:left="426"/>
        <w:jc w:val="both"/>
      </w:pPr>
    </w:p>
    <w:p w:rsidR="00D923EE" w:rsidRDefault="00D923EE" w:rsidP="00D923EE">
      <w:pPr>
        <w:pStyle w:val="Bezmezer1"/>
        <w:numPr>
          <w:ilvl w:val="0"/>
          <w:numId w:val="26"/>
        </w:numPr>
        <w:jc w:val="both"/>
      </w:pPr>
      <w:r>
        <w:t>Nemocní žáci se nesmí ve školní jídelně stravovat (angína, chřipka apod.)</w:t>
      </w:r>
    </w:p>
    <w:p w:rsidR="00D923EE" w:rsidRDefault="00D923EE" w:rsidP="00D923EE">
      <w:pPr>
        <w:pStyle w:val="Bezmezer1"/>
        <w:ind w:left="426"/>
        <w:jc w:val="both"/>
      </w:pPr>
    </w:p>
    <w:p w:rsidR="00D923EE" w:rsidRDefault="00D923EE" w:rsidP="00D923EE">
      <w:pPr>
        <w:pStyle w:val="Odstavecseseznamem1"/>
        <w:numPr>
          <w:ilvl w:val="0"/>
          <w:numId w:val="26"/>
        </w:numPr>
        <w:jc w:val="both"/>
      </w:pPr>
      <w:r>
        <w:t>Všichni strávníci jsou povinni dodržovat kázeň a pořádek, dbát pokynů pedagogického  dohledu, dodržovat zásady slušného stolování.</w:t>
      </w:r>
    </w:p>
    <w:p w:rsidR="00D923EE" w:rsidRDefault="00D923EE" w:rsidP="00D923EE">
      <w:pPr>
        <w:pStyle w:val="Odstavecseseznamem1"/>
        <w:ind w:left="0"/>
        <w:jc w:val="both"/>
      </w:pPr>
    </w:p>
    <w:p w:rsidR="00D923EE" w:rsidRDefault="00D923EE" w:rsidP="00D923EE">
      <w:pPr>
        <w:pStyle w:val="Bezmezer1"/>
        <w:ind w:left="426"/>
        <w:jc w:val="both"/>
      </w:pPr>
      <w:r>
        <w:t>12. Po skončení oběda žáci odnesou použité nádobí a příbory, popř. nedojedené jídlo na určené místo. Také si zasunou židličky u stolu.</w:t>
      </w:r>
    </w:p>
    <w:p w:rsidR="00D923EE" w:rsidRDefault="00D923EE" w:rsidP="00D923EE">
      <w:pPr>
        <w:pStyle w:val="Bezmezer1"/>
        <w:ind w:left="426"/>
        <w:jc w:val="both"/>
      </w:pPr>
    </w:p>
    <w:p w:rsidR="00D923EE" w:rsidRDefault="00D923EE" w:rsidP="00D923EE">
      <w:pPr>
        <w:pStyle w:val="Bezmezer1"/>
        <w:ind w:left="426"/>
        <w:jc w:val="both"/>
      </w:pPr>
      <w:r>
        <w:t>13. Z jídelny odcházejí žáci za doprovodu pedagogů</w:t>
      </w:r>
    </w:p>
    <w:p w:rsidR="00D923EE" w:rsidRDefault="00D923EE" w:rsidP="00D923EE">
      <w:pPr>
        <w:pStyle w:val="Bezmezer1"/>
        <w:ind w:left="426"/>
        <w:jc w:val="both"/>
      </w:pPr>
      <w:r>
        <w:t xml:space="preserve"> </w:t>
      </w:r>
    </w:p>
    <w:p w:rsidR="00AB665C" w:rsidRDefault="00D923EE" w:rsidP="00D923EE">
      <w:pPr>
        <w:pStyle w:val="Standard"/>
        <w:jc w:val="center"/>
      </w:pPr>
      <w:r>
        <w:rPr>
          <w:b/>
          <w:bCs/>
          <w:i/>
          <w:iCs/>
          <w:sz w:val="28"/>
          <w:szCs w:val="28"/>
        </w:rPr>
        <w:t>7. Organizace dohledu</w:t>
      </w:r>
      <w:r w:rsidR="005D6523">
        <w:t>.</w:t>
      </w:r>
    </w:p>
    <w:p w:rsidR="00AB665C" w:rsidRDefault="00AB665C" w:rsidP="00D923EE">
      <w:pPr>
        <w:pStyle w:val="Standard"/>
        <w:rPr>
          <w:u w:val="single"/>
        </w:rPr>
      </w:pPr>
    </w:p>
    <w:p w:rsidR="00D923EE" w:rsidRPr="000345A8" w:rsidRDefault="00D923EE" w:rsidP="00D923EE">
      <w:pPr>
        <w:pStyle w:val="Prosttext1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Dohled ve školní jídelně zajišťují zaměstnanci právnické osoby vykonávající činnost školní</w:t>
      </w:r>
      <w:r w:rsidRPr="00034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3EE" w:rsidRDefault="00D923EE" w:rsidP="00D923EE">
      <w:pPr>
        <w:pStyle w:val="Prosttext1"/>
        <w:tabs>
          <w:tab w:val="left" w:pos="42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jídelny (pedagogičtí pracovníci školy, případně jiní zaměstnanci školy). </w:t>
      </w:r>
    </w:p>
    <w:p w:rsidR="00D923EE" w:rsidRDefault="00D923EE" w:rsidP="00D923EE">
      <w:pPr>
        <w:pStyle w:val="Prosttext1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923EE" w:rsidRDefault="00D923EE" w:rsidP="00D923EE">
      <w:pPr>
        <w:pStyle w:val="Prosttext1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Dohlížející pracovníci vydávají pokyny k zajištění kázně žáků, hygienických a kulturních stravovacích návyků. </w:t>
      </w:r>
    </w:p>
    <w:p w:rsidR="00D923EE" w:rsidRDefault="00D923EE" w:rsidP="00D923EE">
      <w:pPr>
        <w:pStyle w:val="Prosttext1"/>
        <w:tabs>
          <w:tab w:val="left" w:pos="426"/>
        </w:tabs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</w:p>
    <w:p w:rsidR="00D923EE" w:rsidRDefault="00D923EE" w:rsidP="00D923EE">
      <w:pPr>
        <w:pStyle w:val="Prosttext1"/>
        <w:tabs>
          <w:tab w:val="left" w:pos="426"/>
        </w:tabs>
        <w:ind w:left="36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Dohlížející pracovník zejména:</w:t>
      </w:r>
    </w:p>
    <w:p w:rsidR="00D923EE" w:rsidRDefault="00D923EE" w:rsidP="00D923EE">
      <w:pPr>
        <w:pStyle w:val="Prosttext1"/>
        <w:tabs>
          <w:tab w:val="left" w:pos="426"/>
        </w:tabs>
        <w:ind w:left="360" w:hanging="578"/>
        <w:jc w:val="both"/>
        <w:rPr>
          <w:rFonts w:ascii="Times New Roman" w:hAnsi="Times New Roman" w:cs="Times New Roman"/>
          <w:sz w:val="24"/>
          <w:szCs w:val="24"/>
        </w:rPr>
      </w:pPr>
    </w:p>
    <w:p w:rsidR="00D923EE" w:rsidRDefault="00D923EE" w:rsidP="00D923EE">
      <w:pPr>
        <w:pStyle w:val="Prosttext1"/>
        <w:numPr>
          <w:ilvl w:val="0"/>
          <w:numId w:val="2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sleduje způsob výdeje stravy, při opakovaných problémech s plynulostí výdeje stravy upozorní </w:t>
      </w:r>
    </w:p>
    <w:p w:rsidR="00D923EE" w:rsidRDefault="00F84789" w:rsidP="00D923EE">
      <w:pPr>
        <w:pStyle w:val="Prosttext1"/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23EE">
        <w:rPr>
          <w:rFonts w:ascii="Times New Roman" w:hAnsi="Times New Roman" w:cs="Times New Roman"/>
          <w:sz w:val="24"/>
          <w:szCs w:val="24"/>
        </w:rPr>
        <w:t>vedení školy, které s vedoucí stravovacího zařízení projedná nápravu</w:t>
      </w:r>
    </w:p>
    <w:p w:rsidR="00D923EE" w:rsidRPr="001457DF" w:rsidRDefault="00D923EE" w:rsidP="00D923EE">
      <w:pPr>
        <w:pStyle w:val="Prosttext1"/>
        <w:numPr>
          <w:ilvl w:val="0"/>
          <w:numId w:val="2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sleduje dodržování hygienických pravidel vydávajícím personálem stravovacího zařízení – pracovní </w:t>
      </w:r>
      <w:r w:rsidRPr="001457DF">
        <w:rPr>
          <w:rFonts w:ascii="Times New Roman" w:hAnsi="Times New Roman" w:cs="Times New Roman"/>
          <w:sz w:val="24"/>
          <w:szCs w:val="24"/>
        </w:rPr>
        <w:t>pláště a jejich čistota, pokrývky hlavy, rukavice apod.</w:t>
      </w:r>
    </w:p>
    <w:p w:rsidR="00D923EE" w:rsidRDefault="00D923EE" w:rsidP="00D923EE">
      <w:pPr>
        <w:pStyle w:val="Prosttext1"/>
        <w:numPr>
          <w:ilvl w:val="0"/>
          <w:numId w:val="2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zamezuje vstupu rodičů žáků do jídelny s výjimkou výdeje jídel do jídlonosičů pro nemocné žáky </w:t>
      </w:r>
    </w:p>
    <w:p w:rsidR="00D923EE" w:rsidRDefault="00D923EE" w:rsidP="00D923EE">
      <w:pPr>
        <w:pStyle w:val="Prosttext1"/>
        <w:numPr>
          <w:ilvl w:val="0"/>
          <w:numId w:val="2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sleduje čistotu vydávaného nádobí, příborů, táců</w:t>
      </w:r>
    </w:p>
    <w:p w:rsidR="00D923EE" w:rsidRDefault="00D923EE" w:rsidP="00D923EE">
      <w:pPr>
        <w:pStyle w:val="Prosttext1"/>
        <w:numPr>
          <w:ilvl w:val="0"/>
          <w:numId w:val="2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reguluje osvětlení a větrání</w:t>
      </w:r>
    </w:p>
    <w:p w:rsidR="00D923EE" w:rsidRDefault="00D923EE" w:rsidP="00D923EE">
      <w:pPr>
        <w:pStyle w:val="Prosttext1"/>
        <w:numPr>
          <w:ilvl w:val="0"/>
          <w:numId w:val="2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sleduje odevzdávání nádobí a zbytků strávníky</w:t>
      </w:r>
    </w:p>
    <w:p w:rsidR="00D923EE" w:rsidRDefault="00D923EE" w:rsidP="00D923EE">
      <w:pPr>
        <w:pStyle w:val="Prosttext1"/>
        <w:numPr>
          <w:ilvl w:val="0"/>
          <w:numId w:val="28"/>
        </w:numPr>
        <w:tabs>
          <w:tab w:val="left" w:pos="426"/>
        </w:tabs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poslední dohled po skončení provozu zavírá okna, zhasíná</w:t>
      </w:r>
    </w:p>
    <w:p w:rsidR="00AB665C" w:rsidRDefault="00AB665C" w:rsidP="00A433E2">
      <w:pPr>
        <w:jc w:val="both"/>
      </w:pPr>
    </w:p>
    <w:p w:rsidR="00D923EE" w:rsidRDefault="00D923EE" w:rsidP="00D923EE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8. Informace ke stravování dětí – žáků a </w:t>
      </w:r>
      <w:r w:rsidR="00900563">
        <w:rPr>
          <w:b/>
          <w:bCs/>
          <w:i/>
          <w:iCs/>
          <w:sz w:val="28"/>
          <w:szCs w:val="28"/>
        </w:rPr>
        <w:t>stravování zaměstnanců školy</w:t>
      </w:r>
    </w:p>
    <w:p w:rsidR="00D923EE" w:rsidRDefault="00D923EE" w:rsidP="00D923EE"/>
    <w:p w:rsidR="00D923EE" w:rsidRDefault="00D923EE" w:rsidP="00D923EE">
      <w:pPr>
        <w:ind w:left="142"/>
        <w:jc w:val="both"/>
      </w:pPr>
      <w:r>
        <w:t xml:space="preserve"> Školní jídelna dodržuje:</w:t>
      </w:r>
    </w:p>
    <w:p w:rsidR="00D923EE" w:rsidRDefault="00D923EE" w:rsidP="00D923EE">
      <w:pPr>
        <w:jc w:val="both"/>
      </w:pPr>
    </w:p>
    <w:p w:rsidR="00D923EE" w:rsidRDefault="00D923EE" w:rsidP="00D923EE">
      <w:pPr>
        <w:widowControl/>
        <w:numPr>
          <w:ilvl w:val="0"/>
          <w:numId w:val="30"/>
        </w:numPr>
        <w:autoSpaceDN/>
        <w:ind w:left="426" w:firstLine="0"/>
        <w:jc w:val="both"/>
        <w:textAlignment w:val="auto"/>
      </w:pPr>
      <w:r>
        <w:t>stanovený pitný režim</w:t>
      </w:r>
    </w:p>
    <w:p w:rsidR="00D923EE" w:rsidRDefault="00D923EE" w:rsidP="00D923EE">
      <w:pPr>
        <w:widowControl/>
        <w:numPr>
          <w:ilvl w:val="0"/>
          <w:numId w:val="30"/>
        </w:numPr>
        <w:autoSpaceDN/>
        <w:ind w:left="426" w:firstLine="0"/>
        <w:jc w:val="both"/>
        <w:textAlignment w:val="auto"/>
      </w:pPr>
      <w:r>
        <w:t>technologické postupy a normy při přípravě pokrmů</w:t>
      </w:r>
    </w:p>
    <w:p w:rsidR="00D923EE" w:rsidRDefault="00D923EE" w:rsidP="00D923EE">
      <w:pPr>
        <w:widowControl/>
        <w:numPr>
          <w:ilvl w:val="0"/>
          <w:numId w:val="31"/>
        </w:numPr>
        <w:autoSpaceDN/>
        <w:ind w:left="426" w:firstLine="0"/>
        <w:jc w:val="both"/>
        <w:textAlignment w:val="auto"/>
      </w:pPr>
      <w:r>
        <w:t>norma syrového masa</w:t>
      </w:r>
    </w:p>
    <w:p w:rsidR="00D923EE" w:rsidRDefault="00D923EE" w:rsidP="00D923EE">
      <w:pPr>
        <w:widowControl/>
        <w:numPr>
          <w:ilvl w:val="0"/>
          <w:numId w:val="31"/>
        </w:numPr>
        <w:autoSpaceDN/>
        <w:ind w:left="426" w:firstLine="0"/>
        <w:jc w:val="both"/>
        <w:textAlignment w:val="auto"/>
      </w:pPr>
      <w:r>
        <w:t>doba od dokončení tepelné úpravy jídla do výdeje</w:t>
      </w:r>
    </w:p>
    <w:p w:rsidR="00D923EE" w:rsidRDefault="00D923EE" w:rsidP="00D923EE">
      <w:pPr>
        <w:widowControl/>
        <w:numPr>
          <w:ilvl w:val="0"/>
          <w:numId w:val="31"/>
        </w:numPr>
        <w:autoSpaceDN/>
        <w:ind w:left="426" w:firstLine="0"/>
        <w:jc w:val="both"/>
        <w:textAlignment w:val="auto"/>
      </w:pPr>
      <w:r>
        <w:t xml:space="preserve">dodržování výživových norem </w:t>
      </w:r>
    </w:p>
    <w:p w:rsidR="00D923EE" w:rsidRDefault="00D923EE" w:rsidP="00D923EE">
      <w:pPr>
        <w:ind w:left="426"/>
        <w:jc w:val="both"/>
      </w:pPr>
    </w:p>
    <w:p w:rsidR="00D923EE" w:rsidRDefault="00D923EE" w:rsidP="00017118">
      <w:pPr>
        <w:widowControl/>
        <w:numPr>
          <w:ilvl w:val="0"/>
          <w:numId w:val="29"/>
        </w:numPr>
        <w:autoSpaceDN/>
        <w:ind w:left="426" w:firstLine="0"/>
        <w:jc w:val="both"/>
        <w:textAlignment w:val="auto"/>
      </w:pPr>
      <w:r>
        <w:t xml:space="preserve">Do kuchyně mají přístup pouze zaměstnanci </w:t>
      </w:r>
      <w:r w:rsidR="00017118">
        <w:t xml:space="preserve">kuchyně. </w:t>
      </w:r>
      <w:r>
        <w:t>Ostatním osobám je do těchto prostorů zakázán</w:t>
      </w:r>
    </w:p>
    <w:p w:rsidR="00D923EE" w:rsidRDefault="00D923EE" w:rsidP="00D923EE">
      <w:pPr>
        <w:ind w:left="426"/>
        <w:jc w:val="both"/>
      </w:pPr>
    </w:p>
    <w:p w:rsidR="00D923EE" w:rsidRDefault="00D923EE" w:rsidP="00D923EE">
      <w:pPr>
        <w:widowControl/>
        <w:numPr>
          <w:ilvl w:val="0"/>
          <w:numId w:val="29"/>
        </w:numPr>
        <w:autoSpaceDN/>
        <w:ind w:left="426" w:firstLine="0"/>
        <w:jc w:val="both"/>
        <w:textAlignment w:val="auto"/>
      </w:pPr>
      <w:r>
        <w:t xml:space="preserve">Školní jídelna neposkytuje dietní stravování. </w:t>
      </w:r>
    </w:p>
    <w:p w:rsidR="00D923EE" w:rsidRDefault="00D923EE" w:rsidP="00D923EE">
      <w:pPr>
        <w:ind w:left="426"/>
        <w:jc w:val="both"/>
      </w:pPr>
    </w:p>
    <w:p w:rsidR="00D923EE" w:rsidRDefault="00D923EE" w:rsidP="00A433E2">
      <w:pPr>
        <w:pStyle w:val="Odstavecseseznamem1"/>
        <w:numPr>
          <w:ilvl w:val="0"/>
          <w:numId w:val="29"/>
        </w:numPr>
        <w:spacing w:after="200"/>
        <w:ind w:left="426" w:firstLine="0"/>
        <w:jc w:val="both"/>
      </w:pPr>
      <w:r>
        <w:t>Školní jídelna nenese zodpovědnost za zdravotní potíže způsobené dietní chybou žáků a rodičů.</w:t>
      </w:r>
    </w:p>
    <w:p w:rsidR="00D923EE" w:rsidRDefault="00D923EE" w:rsidP="00D923EE">
      <w:pPr>
        <w:widowControl/>
        <w:numPr>
          <w:ilvl w:val="0"/>
          <w:numId w:val="29"/>
        </w:numPr>
        <w:autoSpaceDN/>
        <w:ind w:left="426" w:firstLine="0"/>
        <w:jc w:val="both"/>
        <w:textAlignment w:val="auto"/>
      </w:pPr>
      <w:r>
        <w:t>Zaměstnanci školy mají nárok během pracovní doby na jedno hlavní jídlo</w:t>
      </w:r>
    </w:p>
    <w:p w:rsidR="00D923EE" w:rsidRDefault="00D923EE" w:rsidP="00D923EE">
      <w:pPr>
        <w:ind w:left="426"/>
      </w:pPr>
    </w:p>
    <w:p w:rsidR="00D923EE" w:rsidRPr="00651885" w:rsidRDefault="00D923EE" w:rsidP="00D923EE">
      <w:pPr>
        <w:widowControl/>
        <w:numPr>
          <w:ilvl w:val="0"/>
          <w:numId w:val="29"/>
        </w:numPr>
        <w:autoSpaceDN/>
        <w:ind w:left="426" w:firstLine="0"/>
        <w:jc w:val="both"/>
        <w:textAlignment w:val="auto"/>
        <w:rPr>
          <w:b/>
          <w:bCs/>
        </w:rPr>
      </w:pPr>
      <w:r>
        <w:t xml:space="preserve">Zaměstnancům školy může být na základě rozhodnutí ředitele školy umožněno stravování v době hlavních prázdnin. Podmínkou pro poskytování stravy je přítomnost zaměstnance na pracovišti po dobu min. 3 hodin. </w:t>
      </w:r>
    </w:p>
    <w:p w:rsidR="00D923EE" w:rsidRDefault="00D923EE" w:rsidP="00D923EE">
      <w:pPr>
        <w:pStyle w:val="Odstavecseseznamem"/>
        <w:jc w:val="both"/>
        <w:rPr>
          <w:b/>
          <w:bCs/>
        </w:rPr>
      </w:pPr>
    </w:p>
    <w:p w:rsidR="00D923EE" w:rsidRPr="00213B9E" w:rsidRDefault="00D923EE" w:rsidP="00A433E2">
      <w:pPr>
        <w:widowControl/>
        <w:numPr>
          <w:ilvl w:val="0"/>
          <w:numId w:val="29"/>
        </w:numPr>
        <w:autoSpaceDN/>
        <w:ind w:left="426" w:firstLine="0"/>
        <w:jc w:val="both"/>
        <w:textAlignment w:val="auto"/>
        <w:rPr>
          <w:b/>
          <w:bCs/>
          <w:i/>
          <w:iCs/>
          <w:sz w:val="28"/>
          <w:szCs w:val="28"/>
        </w:rPr>
      </w:pPr>
      <w:r>
        <w:t xml:space="preserve">Školní kuchyň poskytuje </w:t>
      </w:r>
      <w:r w:rsidR="00A433E2">
        <w:t xml:space="preserve">stravování </w:t>
      </w:r>
      <w:r w:rsidR="00017118">
        <w:t>zaměstnancům obecního úřadu</w:t>
      </w:r>
      <w:r w:rsidR="00A433E2">
        <w:t xml:space="preserve">  - doplňková činnost</w:t>
      </w:r>
    </w:p>
    <w:p w:rsidR="00213B9E" w:rsidRDefault="00213B9E" w:rsidP="00213B9E">
      <w:pPr>
        <w:pStyle w:val="Odstavecseseznamem"/>
        <w:rPr>
          <w:b/>
          <w:bCs/>
          <w:i/>
          <w:iCs/>
          <w:sz w:val="28"/>
          <w:szCs w:val="28"/>
        </w:rPr>
      </w:pPr>
    </w:p>
    <w:p w:rsidR="00213B9E" w:rsidRDefault="00213B9E" w:rsidP="00213B9E">
      <w:pPr>
        <w:rPr>
          <w:b/>
          <w:i/>
          <w:sz w:val="28"/>
        </w:rPr>
      </w:pPr>
      <w:r>
        <w:rPr>
          <w:b/>
          <w:i/>
        </w:rPr>
        <w:t>9</w:t>
      </w:r>
      <w:r>
        <w:rPr>
          <w:b/>
        </w:rPr>
        <w:t>.</w:t>
      </w:r>
      <w:r>
        <w:t xml:space="preserve">   </w:t>
      </w:r>
      <w:r>
        <w:rPr>
          <w:b/>
          <w:i/>
          <w:sz w:val="28"/>
        </w:rPr>
        <w:t>Stravování v případě náhlých situací vyžadujících zpřísněná hygienická pravidla</w:t>
      </w:r>
    </w:p>
    <w:p w:rsidR="00213B9E" w:rsidRDefault="00213B9E" w:rsidP="00213B9E">
      <w:pPr>
        <w:rPr>
          <w:b/>
          <w:i/>
          <w:sz w:val="28"/>
        </w:rPr>
      </w:pPr>
    </w:p>
    <w:p w:rsidR="00213B9E" w:rsidRDefault="00213B9E" w:rsidP="00213B9E">
      <w:pPr>
        <w:pStyle w:val="Bezmezer"/>
      </w:pPr>
      <w:r>
        <w:t xml:space="preserve">1.   </w:t>
      </w:r>
      <w:r w:rsidRPr="00714E5C">
        <w:t xml:space="preserve">Strávníci budou rozděleni do skupin a budou vcházet dle stanoveného časového harmonogramu </w:t>
      </w:r>
      <w:r>
        <w:t xml:space="preserve"> </w:t>
      </w:r>
    </w:p>
    <w:p w:rsidR="00213B9E" w:rsidRDefault="00213B9E" w:rsidP="00213B9E">
      <w:pPr>
        <w:pStyle w:val="Bezmezer"/>
      </w:pPr>
      <w:r>
        <w:t xml:space="preserve">      </w:t>
      </w:r>
      <w:r w:rsidRPr="00714E5C">
        <w:t>ta</w:t>
      </w:r>
      <w:r>
        <w:t>k, aby byl co nejvíce omezen vzájemnému kontakt jednotlivých skupin.</w:t>
      </w:r>
    </w:p>
    <w:p w:rsidR="00213B9E" w:rsidRDefault="00213B9E" w:rsidP="00213B9E">
      <w:pPr>
        <w:pStyle w:val="Bezmezer"/>
      </w:pPr>
      <w:r>
        <w:t xml:space="preserve">  </w:t>
      </w:r>
    </w:p>
    <w:p w:rsidR="00213B9E" w:rsidRDefault="00213B9E" w:rsidP="00213B9E">
      <w:pPr>
        <w:pStyle w:val="Bezmezer"/>
        <w:rPr>
          <w:rStyle w:val="Siln"/>
        </w:rPr>
      </w:pPr>
      <w:r w:rsidRPr="00714E5C">
        <w:rPr>
          <w:rStyle w:val="Siln"/>
        </w:rPr>
        <w:t>2.</w:t>
      </w:r>
      <w:r>
        <w:rPr>
          <w:rStyle w:val="Siln"/>
        </w:rPr>
        <w:t xml:space="preserve">   Před vstupem do jídelny si všichni umyjí ruce a použijí dezinfekční prostředek</w:t>
      </w:r>
    </w:p>
    <w:p w:rsidR="00213B9E" w:rsidRDefault="00213B9E" w:rsidP="00213B9E">
      <w:pPr>
        <w:pStyle w:val="Bezmezer"/>
        <w:rPr>
          <w:rStyle w:val="Siln"/>
        </w:rPr>
      </w:pPr>
    </w:p>
    <w:p w:rsidR="00213B9E" w:rsidRDefault="00213B9E" w:rsidP="00213B9E">
      <w:pPr>
        <w:pStyle w:val="Bezmezer"/>
      </w:pPr>
      <w:r w:rsidRPr="00714E5C">
        <w:rPr>
          <w:rStyle w:val="Siln"/>
        </w:rPr>
        <w:t>3</w:t>
      </w:r>
      <w:r>
        <w:rPr>
          <w:rStyle w:val="Siln"/>
        </w:rPr>
        <w:t xml:space="preserve">.   </w:t>
      </w:r>
      <w:r>
        <w:t xml:space="preserve">Samoobslužný systém nebude z hygienických důvodů umožněn. Strávník bude obsloužen  </w:t>
      </w:r>
    </w:p>
    <w:p w:rsidR="00213B9E" w:rsidRDefault="00213B9E" w:rsidP="00213B9E">
      <w:pPr>
        <w:pStyle w:val="Bezmezer"/>
      </w:pPr>
      <w:r>
        <w:t xml:space="preserve">      pracovníkem kuchyně, popřípadě pedagogickým dozorem, který strávníkovi příbor, talíř a </w:t>
      </w:r>
    </w:p>
    <w:p w:rsidR="00213B9E" w:rsidRDefault="00213B9E" w:rsidP="00213B9E">
      <w:pPr>
        <w:pStyle w:val="Bezmezer"/>
      </w:pPr>
      <w:r>
        <w:t xml:space="preserve">      sklenici na nápoj. </w:t>
      </w:r>
    </w:p>
    <w:p w:rsidR="00213B9E" w:rsidRPr="007E2CCA" w:rsidRDefault="00213B9E" w:rsidP="00213B9E">
      <w:pPr>
        <w:pStyle w:val="Bezmezer"/>
        <w:rPr>
          <w:b/>
          <w:bCs/>
        </w:rPr>
      </w:pPr>
    </w:p>
    <w:p w:rsidR="00213B9E" w:rsidRDefault="00213B9E" w:rsidP="00213B9E">
      <w:pPr>
        <w:pStyle w:val="Bezmezer"/>
      </w:pPr>
      <w:r>
        <w:t>4.   Polévka, hlavní, doplňkové jídlo a nápoj bude vydán kuchařkou u výdejního okénka.</w:t>
      </w:r>
    </w:p>
    <w:p w:rsidR="00213B9E" w:rsidRDefault="00213B9E" w:rsidP="00213B9E">
      <w:pPr>
        <w:pStyle w:val="Bezmezer"/>
      </w:pPr>
    </w:p>
    <w:p w:rsidR="00213B9E" w:rsidRDefault="00213B9E" w:rsidP="00213B9E">
      <w:pPr>
        <w:pStyle w:val="Bezmezer"/>
      </w:pPr>
      <w:r>
        <w:t xml:space="preserve">5.    Zasedací pořádek pro jednotlivé skupiny bude předem uřčen. Ke konzumaci stravy strávník </w:t>
      </w:r>
    </w:p>
    <w:p w:rsidR="00213B9E" w:rsidRDefault="00213B9E" w:rsidP="00213B9E">
      <w:pPr>
        <w:pStyle w:val="Bezmezer"/>
      </w:pPr>
      <w:r>
        <w:lastRenderedPageBreak/>
        <w:t xml:space="preserve">       usedne na předem označené místo.</w:t>
      </w:r>
    </w:p>
    <w:p w:rsidR="00213B9E" w:rsidRDefault="00213B9E" w:rsidP="00213B9E">
      <w:pPr>
        <w:pStyle w:val="Bezmezer"/>
      </w:pPr>
      <w:r>
        <w:t xml:space="preserve"> </w:t>
      </w:r>
    </w:p>
    <w:p w:rsidR="00213B9E" w:rsidRDefault="00213B9E" w:rsidP="00213B9E">
      <w:pPr>
        <w:pStyle w:val="Bezmezer"/>
      </w:pPr>
      <w:r>
        <w:t>6.    Po odchodu strávníků  - skupin bude vždy provedena dezinfekce stolů židlí a výdejního pultu.</w:t>
      </w:r>
    </w:p>
    <w:p w:rsidR="00213B9E" w:rsidRDefault="00213B9E" w:rsidP="00213B9E">
      <w:pPr>
        <w:pStyle w:val="Bezmezer"/>
      </w:pPr>
    </w:p>
    <w:p w:rsidR="00213B9E" w:rsidRDefault="00213B9E" w:rsidP="00213B9E">
      <w:pPr>
        <w:pStyle w:val="Bezmezer"/>
      </w:pPr>
      <w:r>
        <w:t>7.    Rodiče a cizí osoby mají přísný zákaz vstupu do jídelny v době výdeje.</w:t>
      </w:r>
    </w:p>
    <w:p w:rsidR="00213B9E" w:rsidRDefault="00213B9E" w:rsidP="00213B9E">
      <w:pPr>
        <w:pStyle w:val="Bezmezer"/>
      </w:pPr>
    </w:p>
    <w:p w:rsidR="00213B9E" w:rsidRDefault="00213B9E" w:rsidP="00213B9E">
      <w:pPr>
        <w:pStyle w:val="Bezmezer"/>
      </w:pPr>
      <w:r>
        <w:t>8.    Žáci si nesmí nosit vlastní jídlo do prostor jídelny.</w:t>
      </w:r>
    </w:p>
    <w:p w:rsidR="00213B9E" w:rsidRDefault="00213B9E" w:rsidP="00213B9E">
      <w:pPr>
        <w:pStyle w:val="Bezmezer"/>
      </w:pPr>
    </w:p>
    <w:p w:rsidR="00213B9E" w:rsidRDefault="00213B9E" w:rsidP="00213B9E">
      <w:pPr>
        <w:pStyle w:val="Bezmezer"/>
      </w:pPr>
      <w:r>
        <w:t xml:space="preserve">9.  </w:t>
      </w:r>
      <w:r w:rsidRPr="00CF5FDD">
        <w:t>Školní jídelna umožní odběr obědů v rámci školního stravov</w:t>
      </w:r>
      <w:r>
        <w:t>ání (za dotovanou cenu) i žákům</w:t>
      </w:r>
      <w:r w:rsidRPr="00CF5FDD">
        <w:t xml:space="preserve">, </w:t>
      </w:r>
    </w:p>
    <w:p w:rsidR="00213B9E" w:rsidRDefault="00213B9E" w:rsidP="00213B9E">
      <w:pPr>
        <w:pStyle w:val="Bezmezer"/>
      </w:pPr>
      <w:r>
        <w:t xml:space="preserve">       </w:t>
      </w:r>
      <w:r w:rsidRPr="00CF5FDD">
        <w:t>kteří se povinn</w:t>
      </w:r>
      <w:r>
        <w:t>ě vzdělávají distančním způsobem.</w:t>
      </w:r>
    </w:p>
    <w:p w:rsidR="00213B9E" w:rsidRPr="00CF5FDD" w:rsidRDefault="00213B9E" w:rsidP="00213B9E">
      <w:pPr>
        <w:pStyle w:val="Bezmezer"/>
      </w:pPr>
    </w:p>
    <w:p w:rsidR="00213B9E" w:rsidRDefault="00213B9E" w:rsidP="00213B9E">
      <w:pPr>
        <w:pStyle w:val="Bezmezer"/>
      </w:pPr>
      <w:r>
        <w:t xml:space="preserve">10.  </w:t>
      </w:r>
      <w:r w:rsidRPr="00CF5FDD">
        <w:t xml:space="preserve">Při vyzvedávání obědů do jídlonosičů je jídlo možné vydat jen osobě, které nebyla nařízena </w:t>
      </w:r>
      <w:r>
        <w:t xml:space="preserve">   </w:t>
      </w:r>
    </w:p>
    <w:p w:rsidR="00213B9E" w:rsidRPr="002300FC" w:rsidRDefault="00213B9E" w:rsidP="002300FC">
      <w:pPr>
        <w:pStyle w:val="Bezmezer"/>
      </w:pPr>
      <w:r>
        <w:t xml:space="preserve">       </w:t>
      </w:r>
      <w:r w:rsidRPr="00CF5FDD">
        <w:t>karanténa a</w:t>
      </w:r>
      <w:r>
        <w:t>ni zakázána přítomnost ve škole.</w:t>
      </w:r>
    </w:p>
    <w:p w:rsidR="00213B9E" w:rsidRDefault="00213B9E" w:rsidP="00A433E2">
      <w:pPr>
        <w:rPr>
          <w:b/>
          <w:bCs/>
        </w:rPr>
      </w:pPr>
    </w:p>
    <w:p w:rsidR="00A433E2" w:rsidRDefault="00A433E2" w:rsidP="00A433E2">
      <w:pPr>
        <w:jc w:val="center"/>
        <w:rPr>
          <w:b/>
          <w:bCs/>
        </w:rPr>
      </w:pPr>
      <w:r>
        <w:rPr>
          <w:b/>
          <w:bCs/>
          <w:u w:val="single"/>
        </w:rPr>
        <w:t>Pravidla pro tvorbu jídelního lístku</w:t>
      </w:r>
    </w:p>
    <w:p w:rsidR="00A433E2" w:rsidRDefault="00A433E2" w:rsidP="00A433E2">
      <w:pPr>
        <w:rPr>
          <w:b/>
          <w:bCs/>
        </w:rPr>
      </w:pPr>
    </w:p>
    <w:p w:rsidR="00A433E2" w:rsidRDefault="00A433E2" w:rsidP="00A433E2">
      <w:pPr>
        <w:jc w:val="center"/>
      </w:pPr>
      <w:r>
        <w:rPr>
          <w:u w:val="single"/>
        </w:rPr>
        <w:t>„Učíme děti správným stravovacím návykům“</w:t>
      </w:r>
    </w:p>
    <w:p w:rsidR="00A433E2" w:rsidRDefault="00A433E2" w:rsidP="00A433E2"/>
    <w:p w:rsidR="00A433E2" w:rsidRDefault="00A433E2" w:rsidP="00A433E2">
      <w:pPr>
        <w:jc w:val="both"/>
      </w:pPr>
      <w:r>
        <w:t xml:space="preserve"> Tomu je přizpůsobena skladba jídelního lístku.</w:t>
      </w:r>
    </w:p>
    <w:p w:rsidR="00A433E2" w:rsidRDefault="00A433E2" w:rsidP="00A433E2">
      <w:pPr>
        <w:jc w:val="both"/>
      </w:pPr>
      <w:r>
        <w:t xml:space="preserve"> Ve stravě je zařazen zvýšený podíl čerstvého ovoce, zeleniny, ovocných a zeleninových salátů,</w:t>
      </w:r>
    </w:p>
    <w:p w:rsidR="00A433E2" w:rsidRDefault="00A433E2" w:rsidP="00A433E2">
      <w:pPr>
        <w:jc w:val="both"/>
      </w:pPr>
      <w:r>
        <w:t xml:space="preserve"> luštěninových salátů a pomazánek, celozrnného pečiva a mléčných výrobků.</w:t>
      </w:r>
    </w:p>
    <w:p w:rsidR="00A433E2" w:rsidRDefault="00A433E2" w:rsidP="00A433E2">
      <w:pPr>
        <w:jc w:val="both"/>
        <w:rPr>
          <w:u w:val="single"/>
        </w:rPr>
      </w:pPr>
      <w:r>
        <w:t>Je dodržován pitný režim – čaj ovocný, bylinný, s citrónem, nápoje s podílem ovocné složky, vitamínové nápoje (součástí pitného režimu není mléčný nápoj)</w:t>
      </w:r>
    </w:p>
    <w:p w:rsidR="00A433E2" w:rsidRDefault="00A433E2" w:rsidP="00A433E2">
      <w:pPr>
        <w:jc w:val="both"/>
        <w:rPr>
          <w:u w:val="single"/>
        </w:rPr>
      </w:pPr>
    </w:p>
    <w:p w:rsidR="00A433E2" w:rsidRDefault="00A433E2" w:rsidP="00A433E2">
      <w:pPr>
        <w:widowControl/>
        <w:numPr>
          <w:ilvl w:val="0"/>
          <w:numId w:val="36"/>
        </w:numPr>
        <w:autoSpaceDN/>
        <w:ind w:left="426" w:firstLine="0"/>
        <w:jc w:val="both"/>
        <w:textAlignment w:val="auto"/>
      </w:pPr>
      <w:r>
        <w:t>Podmínkou pro tvorbu jídelního lístku je plnění „spotřebního koše“</w:t>
      </w:r>
    </w:p>
    <w:p w:rsidR="00A433E2" w:rsidRDefault="00A433E2" w:rsidP="00A433E2">
      <w:pPr>
        <w:ind w:left="426"/>
        <w:jc w:val="both"/>
      </w:pPr>
    </w:p>
    <w:p w:rsidR="00A433E2" w:rsidRDefault="00A433E2" w:rsidP="00A433E2">
      <w:pPr>
        <w:widowControl/>
        <w:numPr>
          <w:ilvl w:val="0"/>
          <w:numId w:val="36"/>
        </w:numPr>
        <w:autoSpaceDN/>
        <w:ind w:left="426" w:firstLine="0"/>
        <w:jc w:val="both"/>
        <w:textAlignment w:val="auto"/>
      </w:pPr>
      <w:r>
        <w:rPr>
          <w:b/>
          <w:bCs/>
        </w:rPr>
        <w:t>Spotřební koš</w:t>
      </w:r>
      <w:r>
        <w:t xml:space="preserve"> je evidence jednotlivých složek stravy, aby byla dodržena předepsaná výživová norma. Jeho plnění zaručuje pestrost a vyváženost stravy.</w:t>
      </w:r>
    </w:p>
    <w:p w:rsidR="00A433E2" w:rsidRDefault="00A433E2" w:rsidP="00A433E2">
      <w:pPr>
        <w:ind w:left="426"/>
        <w:jc w:val="both"/>
      </w:pPr>
    </w:p>
    <w:p w:rsidR="00A433E2" w:rsidRDefault="00A433E2" w:rsidP="00A433E2">
      <w:pPr>
        <w:pStyle w:val="Odstavecseseznamem1"/>
        <w:numPr>
          <w:ilvl w:val="0"/>
          <w:numId w:val="36"/>
        </w:numPr>
        <w:ind w:left="426" w:firstLine="0"/>
        <w:jc w:val="both"/>
      </w:pPr>
      <w:r>
        <w:t>Jídelní lístek je sestavován s předstihem. Je vyvěšen v jídelně, a prostorech školy</w:t>
      </w:r>
    </w:p>
    <w:p w:rsidR="00A433E2" w:rsidRDefault="00A433E2" w:rsidP="00A433E2">
      <w:pPr>
        <w:pStyle w:val="Odstavecseseznamem1"/>
        <w:ind w:left="0"/>
        <w:jc w:val="both"/>
      </w:pPr>
    </w:p>
    <w:p w:rsidR="00A433E2" w:rsidRDefault="00A433E2" w:rsidP="00A433E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Pracovníci školní kuchyně</w:t>
      </w:r>
    </w:p>
    <w:p w:rsidR="00A433E2" w:rsidRDefault="00A433E2" w:rsidP="00A433E2">
      <w:pPr>
        <w:jc w:val="center"/>
        <w:rPr>
          <w:b/>
          <w:bCs/>
          <w:u w:val="single"/>
        </w:rPr>
      </w:pPr>
    </w:p>
    <w:p w:rsidR="00A433E2" w:rsidRDefault="00A433E2" w:rsidP="00A433E2">
      <w:pPr>
        <w:jc w:val="both"/>
      </w:pPr>
      <w:r>
        <w:t>Pracovníci kuchyně se řídí danými hygienickými vyhláškami, vnitřními předpisy a směrnicemi:</w:t>
      </w:r>
    </w:p>
    <w:p w:rsidR="00A433E2" w:rsidRDefault="00A433E2" w:rsidP="00A433E2">
      <w:pPr>
        <w:jc w:val="both"/>
      </w:pPr>
    </w:p>
    <w:p w:rsidR="00A433E2" w:rsidRDefault="00A433E2" w:rsidP="00A433E2">
      <w:pPr>
        <w:widowControl/>
        <w:numPr>
          <w:ilvl w:val="0"/>
          <w:numId w:val="35"/>
        </w:numPr>
        <w:autoSpaceDN/>
        <w:ind w:left="426" w:firstLine="0"/>
        <w:jc w:val="both"/>
        <w:textAlignment w:val="auto"/>
      </w:pPr>
      <w:r>
        <w:t>vyhláška č.107/2005 Sb. „ o školním stravování, v planém znění</w:t>
      </w:r>
    </w:p>
    <w:p w:rsidR="00A433E2" w:rsidRDefault="00A433E2" w:rsidP="00A433E2">
      <w:pPr>
        <w:widowControl/>
        <w:numPr>
          <w:ilvl w:val="0"/>
          <w:numId w:val="35"/>
        </w:numPr>
        <w:autoSpaceDN/>
        <w:ind w:left="426" w:firstLine="0"/>
        <w:jc w:val="both"/>
        <w:textAlignment w:val="auto"/>
      </w:pPr>
      <w:r>
        <w:t>vyhláška č. 410/2005 Sb. „o hygienických požadavcích na prostory a provoz zařízení“,      v planém znění</w:t>
      </w:r>
    </w:p>
    <w:p w:rsidR="00A433E2" w:rsidRDefault="00A433E2" w:rsidP="00A433E2">
      <w:pPr>
        <w:widowControl/>
        <w:numPr>
          <w:ilvl w:val="0"/>
          <w:numId w:val="35"/>
        </w:numPr>
        <w:autoSpaceDN/>
        <w:ind w:left="426" w:firstLine="0"/>
        <w:jc w:val="both"/>
        <w:textAlignment w:val="auto"/>
      </w:pPr>
      <w:r>
        <w:t xml:space="preserve">vyhláška č.602/2006 Sb., kterou se mění vyhláška č.137/2004 Sb. „ o hygienických </w:t>
      </w:r>
    </w:p>
    <w:p w:rsidR="00A433E2" w:rsidRDefault="00A433E2" w:rsidP="00A433E2">
      <w:pPr>
        <w:ind w:left="426"/>
        <w:jc w:val="both"/>
      </w:pPr>
      <w:r>
        <w:t>požadavcích na stravovací služby a o zásadách osobní a provozní hygieny při činnostech epidemiologicky závažných“, v platném znění</w:t>
      </w:r>
    </w:p>
    <w:p w:rsidR="00A433E2" w:rsidRDefault="00A433E2" w:rsidP="00A433E2">
      <w:pPr>
        <w:widowControl/>
        <w:numPr>
          <w:ilvl w:val="0"/>
          <w:numId w:val="35"/>
        </w:numPr>
        <w:autoSpaceDN/>
        <w:ind w:left="426" w:firstLine="0"/>
        <w:jc w:val="both"/>
        <w:textAlignment w:val="auto"/>
        <w:rPr>
          <w:b/>
          <w:bCs/>
        </w:rPr>
      </w:pPr>
      <w:r>
        <w:t>dále provozní řád, sanitární řád, pokyny pro pracovníky kuchyně, pracovní náplně, pokyny BOZP</w:t>
      </w:r>
    </w:p>
    <w:p w:rsidR="00A433E2" w:rsidRDefault="00A433E2" w:rsidP="00A433E2">
      <w:pPr>
        <w:rPr>
          <w:b/>
          <w:bCs/>
        </w:rPr>
      </w:pPr>
    </w:p>
    <w:p w:rsidR="00A433E2" w:rsidRDefault="00A433E2" w:rsidP="00A433E2">
      <w:pPr>
        <w:rPr>
          <w:b/>
          <w:bCs/>
        </w:rPr>
      </w:pPr>
      <w:r>
        <w:rPr>
          <w:b/>
          <w:bCs/>
        </w:rPr>
        <w:t>Přílohy:</w:t>
      </w:r>
    </w:p>
    <w:p w:rsidR="00A433E2" w:rsidRDefault="00A433E2" w:rsidP="00A433E2">
      <w:pPr>
        <w:jc w:val="both"/>
        <w:rPr>
          <w:b/>
          <w:bCs/>
        </w:rPr>
      </w:pPr>
    </w:p>
    <w:p w:rsidR="00A433E2" w:rsidRDefault="00A433E2" w:rsidP="00A433E2">
      <w:pPr>
        <w:jc w:val="both"/>
        <w:rPr>
          <w:bCs/>
        </w:rPr>
      </w:pPr>
      <w:r>
        <w:rPr>
          <w:bCs/>
        </w:rPr>
        <w:t>Příloha č.1:</w:t>
      </w:r>
      <w:r>
        <w:rPr>
          <w:bCs/>
        </w:rPr>
        <w:tab/>
      </w:r>
      <w:r>
        <w:rPr>
          <w:bCs/>
          <w:i/>
          <w:u w:val="single"/>
        </w:rPr>
        <w:t>Výživové normy pro školní stravování, nutriční doporučení ke spotřebnímu koši</w:t>
      </w:r>
    </w:p>
    <w:p w:rsidR="00A433E2" w:rsidRDefault="00A433E2" w:rsidP="00A433E2">
      <w:pPr>
        <w:jc w:val="both"/>
        <w:rPr>
          <w:b/>
          <w:bCs/>
        </w:rPr>
      </w:pPr>
      <w:r>
        <w:rPr>
          <w:bCs/>
        </w:rPr>
        <w:t>Příloha č.2:</w:t>
      </w:r>
      <w:r>
        <w:rPr>
          <w:bCs/>
        </w:rPr>
        <w:tab/>
      </w:r>
      <w:r>
        <w:rPr>
          <w:bCs/>
          <w:i/>
          <w:u w:val="single"/>
        </w:rPr>
        <w:t>Nutriční doporučení ke spotřebnímu koši (na 20 stravných dní)</w:t>
      </w:r>
    </w:p>
    <w:p w:rsidR="00A433E2" w:rsidRDefault="00A433E2" w:rsidP="00A433E2">
      <w:pPr>
        <w:jc w:val="both"/>
      </w:pPr>
    </w:p>
    <w:p w:rsidR="00A433E2" w:rsidRDefault="002F71AB" w:rsidP="00A433E2">
      <w:pPr>
        <w:jc w:val="both"/>
      </w:pPr>
      <w:r>
        <w:t xml:space="preserve">Ve Chbanech dne </w:t>
      </w:r>
      <w:r>
        <w:tab/>
      </w:r>
      <w:r w:rsidR="00017118">
        <w:t>3</w:t>
      </w:r>
      <w:r w:rsidR="008D6E36">
        <w:t>1</w:t>
      </w:r>
      <w:r w:rsidR="00017118">
        <w:t xml:space="preserve">. </w:t>
      </w:r>
      <w:r w:rsidR="008D6E36">
        <w:t>10</w:t>
      </w:r>
      <w:r w:rsidR="00017118">
        <w:t>. 2024</w:t>
      </w:r>
      <w:r w:rsidR="00A433E2">
        <w:tab/>
      </w:r>
    </w:p>
    <w:p w:rsidR="00A433E2" w:rsidRDefault="00A433E2" w:rsidP="00A433E2">
      <w:r>
        <w:tab/>
      </w:r>
      <w:r>
        <w:tab/>
      </w:r>
      <w:r>
        <w:tab/>
      </w:r>
      <w:r>
        <w:tab/>
      </w:r>
      <w:r>
        <w:tab/>
      </w:r>
    </w:p>
    <w:p w:rsidR="00A433E2" w:rsidRDefault="00A433E2" w:rsidP="00A433E2"/>
    <w:p w:rsidR="00A433E2" w:rsidRDefault="00A433E2" w:rsidP="00A433E2">
      <w:r>
        <w:t>Zpracovala:  Kamila Míchalová</w:t>
      </w:r>
      <w:r>
        <w:tab/>
      </w:r>
      <w:r>
        <w:tab/>
        <w:t xml:space="preserve">                      </w:t>
      </w:r>
      <w:r>
        <w:tab/>
        <w:t xml:space="preserve">   </w:t>
      </w:r>
      <w:r>
        <w:tab/>
        <w:t xml:space="preserve">    Schválila: </w:t>
      </w:r>
      <w:bookmarkStart w:id="1" w:name="f2912245"/>
      <w:bookmarkEnd w:id="1"/>
      <w:r>
        <w:t>Jiřina Kříčková</w:t>
      </w:r>
    </w:p>
    <w:p w:rsidR="00A433E2" w:rsidRDefault="00A433E2" w:rsidP="00A43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           ředitelka školy   </w:t>
      </w:r>
    </w:p>
    <w:p w:rsidR="00A433E2" w:rsidRDefault="00A433E2" w:rsidP="00A433E2">
      <w:pPr>
        <w:rPr>
          <w:color w:val="1C1C1C"/>
          <w:sz w:val="22"/>
          <w:szCs w:val="22"/>
        </w:rPr>
      </w:pPr>
      <w:r>
        <w:t xml:space="preserve">                                                     </w:t>
      </w:r>
      <w:r>
        <w:tab/>
      </w:r>
      <w:r>
        <w:tab/>
        <w:t xml:space="preserve"> </w:t>
      </w:r>
    </w:p>
    <w:p w:rsidR="00A433E2" w:rsidRDefault="00A433E2" w:rsidP="00A433E2">
      <w:pPr>
        <w:pStyle w:val="Nadpis310"/>
        <w:rPr>
          <w:color w:val="000000"/>
          <w:sz w:val="19"/>
          <w:szCs w:val="19"/>
        </w:rPr>
      </w:pPr>
      <w:r>
        <w:rPr>
          <w:bCs w:val="0"/>
          <w:color w:val="1C1C1C"/>
          <w:sz w:val="22"/>
          <w:szCs w:val="22"/>
        </w:rPr>
        <w:lastRenderedPageBreak/>
        <w:t>Příloha č.1:</w:t>
      </w:r>
      <w:r>
        <w:rPr>
          <w:b w:val="0"/>
          <w:bCs w:val="0"/>
          <w:color w:val="1C1C1C"/>
          <w:sz w:val="22"/>
          <w:szCs w:val="22"/>
        </w:rPr>
        <w:t xml:space="preserve">  </w:t>
      </w:r>
      <w:r>
        <w:rPr>
          <w:b w:val="0"/>
          <w:bCs w:val="0"/>
          <w:color w:val="1C1C1C"/>
          <w:sz w:val="22"/>
          <w:szCs w:val="22"/>
        </w:rPr>
        <w:tab/>
      </w:r>
      <w:r>
        <w:rPr>
          <w:b w:val="0"/>
          <w:bCs w:val="0"/>
          <w:i/>
          <w:iCs/>
          <w:color w:val="1C1C1C"/>
          <w:sz w:val="22"/>
          <w:szCs w:val="22"/>
          <w:u w:val="single"/>
        </w:rPr>
        <w:t>Výživové normy pro školní stravovaní, nutriční doporučení ke spotřebnímu koši</w:t>
      </w:r>
    </w:p>
    <w:p w:rsidR="00A433E2" w:rsidRDefault="00A433E2" w:rsidP="00A433E2">
      <w:pPr>
        <w:pStyle w:val="Zkladntext"/>
        <w:jc w:val="both"/>
        <w:rPr>
          <w:color w:val="000000"/>
          <w:sz w:val="19"/>
          <w:szCs w:val="19"/>
        </w:rPr>
      </w:pPr>
    </w:p>
    <w:p w:rsidR="00A433E2" w:rsidRDefault="00A433E2" w:rsidP="00A433E2">
      <w:pPr>
        <w:pStyle w:val="Zkladntext"/>
        <w:jc w:val="both"/>
      </w:pPr>
      <w:r>
        <w:rPr>
          <w:color w:val="000000"/>
          <w:sz w:val="19"/>
          <w:szCs w:val="19"/>
        </w:rPr>
        <w:t>Průměrná měsíční spotřeba vybraných druhů potravin na strávníka a den v gramech</w:t>
      </w:r>
    </w:p>
    <w:tbl>
      <w:tblPr>
        <w:tblW w:w="0" w:type="auto"/>
        <w:tblInd w:w="-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660"/>
        <w:gridCol w:w="624"/>
        <w:gridCol w:w="766"/>
        <w:gridCol w:w="851"/>
        <w:gridCol w:w="666"/>
        <w:gridCol w:w="669"/>
        <w:gridCol w:w="976"/>
        <w:gridCol w:w="823"/>
        <w:gridCol w:w="1090"/>
        <w:gridCol w:w="1133"/>
      </w:tblGrid>
      <w:tr w:rsidR="00A433E2" w:rsidTr="003B3961">
        <w:tc>
          <w:tcPr>
            <w:tcW w:w="138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</w:pPr>
            <w:r>
              <w:t> </w:t>
            </w:r>
          </w:p>
        </w:tc>
        <w:tc>
          <w:tcPr>
            <w:tcW w:w="6034" w:type="dxa"/>
            <w:gridSpan w:val="8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</w:pPr>
            <w:r>
              <w:t>Druh a množství vybraných potravin v g na strávníka a den</w:t>
            </w:r>
          </w:p>
        </w:tc>
        <w:tc>
          <w:tcPr>
            <w:tcW w:w="2223" w:type="dxa"/>
            <w:gridSpan w:val="2"/>
            <w:tcBorders>
              <w:left w:val="double" w:sz="1" w:space="0" w:color="808080"/>
            </w:tcBorders>
            <w:shd w:val="clear" w:color="auto" w:fill="auto"/>
          </w:tcPr>
          <w:p w:rsidR="00A433E2" w:rsidRDefault="00A433E2" w:rsidP="003B3961">
            <w:pPr>
              <w:snapToGrid w:val="0"/>
            </w:pPr>
          </w:p>
        </w:tc>
      </w:tr>
      <w:tr w:rsidR="00A433E2" w:rsidTr="003B3961">
        <w:tblPrEx>
          <w:tblCellMar>
            <w:top w:w="28" w:type="dxa"/>
            <w:left w:w="5" w:type="dxa"/>
            <w:bottom w:w="28" w:type="dxa"/>
            <w:right w:w="28" w:type="dxa"/>
          </w:tblCellMar>
        </w:tblPrEx>
        <w:tc>
          <w:tcPr>
            <w:tcW w:w="138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a doplňková jídla</w:t>
            </w:r>
          </w:p>
        </w:tc>
        <w:tc>
          <w:tcPr>
            <w:tcW w:w="66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Maso</w:t>
            </w:r>
          </w:p>
        </w:tc>
        <w:tc>
          <w:tcPr>
            <w:tcW w:w="62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Ryby</w:t>
            </w:r>
          </w:p>
        </w:tc>
        <w:tc>
          <w:tcPr>
            <w:tcW w:w="7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Mléko tekuté</w:t>
            </w:r>
          </w:p>
        </w:tc>
        <w:tc>
          <w:tcPr>
            <w:tcW w:w="85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Mléčné výr.</w:t>
            </w:r>
          </w:p>
        </w:tc>
        <w:tc>
          <w:tcPr>
            <w:tcW w:w="6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Tuky volné</w:t>
            </w:r>
          </w:p>
        </w:tc>
        <w:tc>
          <w:tcPr>
            <w:tcW w:w="66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Cukr volný</w:t>
            </w:r>
          </w:p>
        </w:tc>
        <w:tc>
          <w:tcPr>
            <w:tcW w:w="97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Zelenina celkem</w:t>
            </w:r>
          </w:p>
        </w:tc>
        <w:tc>
          <w:tcPr>
            <w:tcW w:w="82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Ovoce celkem</w:t>
            </w:r>
          </w:p>
        </w:tc>
        <w:tc>
          <w:tcPr>
            <w:tcW w:w="109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Brambory</w:t>
            </w:r>
          </w:p>
        </w:tc>
        <w:tc>
          <w:tcPr>
            <w:tcW w:w="11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</w:pPr>
            <w:r>
              <w:rPr>
                <w:sz w:val="20"/>
                <w:szCs w:val="20"/>
              </w:rPr>
              <w:t>Luštěniny</w:t>
            </w:r>
          </w:p>
        </w:tc>
      </w:tr>
      <w:tr w:rsidR="00A433E2" w:rsidTr="003B3961">
        <w:tblPrEx>
          <w:tblCellMar>
            <w:top w:w="28" w:type="dxa"/>
            <w:left w:w="5" w:type="dxa"/>
            <w:bottom w:w="28" w:type="dxa"/>
            <w:right w:w="28" w:type="dxa"/>
          </w:tblCellMar>
        </w:tblPrEx>
        <w:tc>
          <w:tcPr>
            <w:tcW w:w="138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 r. přesnídávka,</w:t>
            </w:r>
          </w:p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oběd,svačina</w:t>
            </w:r>
          </w:p>
        </w:tc>
        <w:tc>
          <w:tcPr>
            <w:tcW w:w="66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2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6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2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9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</w:pPr>
            <w:r>
              <w:rPr>
                <w:sz w:val="20"/>
                <w:szCs w:val="20"/>
              </w:rPr>
              <w:t>10</w:t>
            </w:r>
          </w:p>
        </w:tc>
      </w:tr>
      <w:tr w:rsidR="00A433E2" w:rsidTr="003B3961">
        <w:tblPrEx>
          <w:tblCellMar>
            <w:top w:w="28" w:type="dxa"/>
            <w:left w:w="5" w:type="dxa"/>
            <w:bottom w:w="28" w:type="dxa"/>
            <w:right w:w="28" w:type="dxa"/>
          </w:tblCellMar>
        </w:tblPrEx>
        <w:tc>
          <w:tcPr>
            <w:tcW w:w="138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 r. oběd</w:t>
            </w:r>
          </w:p>
        </w:tc>
        <w:tc>
          <w:tcPr>
            <w:tcW w:w="66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2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7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2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9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</w:pPr>
            <w:r>
              <w:rPr>
                <w:sz w:val="20"/>
                <w:szCs w:val="20"/>
              </w:rPr>
              <w:t>10</w:t>
            </w:r>
          </w:p>
        </w:tc>
      </w:tr>
      <w:tr w:rsidR="00A433E2" w:rsidTr="003B3961">
        <w:tblPrEx>
          <w:tblCellMar>
            <w:top w:w="28" w:type="dxa"/>
            <w:left w:w="5" w:type="dxa"/>
            <w:bottom w:w="28" w:type="dxa"/>
            <w:right w:w="28" w:type="dxa"/>
          </w:tblCellMar>
        </w:tblPrEx>
        <w:tc>
          <w:tcPr>
            <w:tcW w:w="138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11-14 r. oběd</w:t>
            </w:r>
          </w:p>
        </w:tc>
        <w:tc>
          <w:tcPr>
            <w:tcW w:w="66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2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7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2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9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</w:pPr>
            <w:r>
              <w:rPr>
                <w:sz w:val="20"/>
                <w:szCs w:val="20"/>
              </w:rPr>
              <w:t>10</w:t>
            </w:r>
          </w:p>
        </w:tc>
      </w:tr>
      <w:tr w:rsidR="00A433E2" w:rsidTr="003B3961">
        <w:tblPrEx>
          <w:tblCellMar>
            <w:top w:w="28" w:type="dxa"/>
            <w:left w:w="5" w:type="dxa"/>
            <w:bottom w:w="28" w:type="dxa"/>
            <w:right w:w="28" w:type="dxa"/>
          </w:tblCellMar>
        </w:tblPrEx>
        <w:tc>
          <w:tcPr>
            <w:tcW w:w="138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15-18 r. oběd</w:t>
            </w:r>
          </w:p>
        </w:tc>
        <w:tc>
          <w:tcPr>
            <w:tcW w:w="66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2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6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7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9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1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A433E2" w:rsidRDefault="00A433E2" w:rsidP="003B3961">
            <w:pPr>
              <w:pStyle w:val="Obsahtabulky"/>
              <w:pBdr>
                <w:top w:val="single" w:sz="1" w:space="0" w:color="808080"/>
                <w:left w:val="single" w:sz="1" w:space="0" w:color="808080"/>
                <w:bottom w:val="single" w:sz="1" w:space="0" w:color="808080"/>
                <w:right w:val="single" w:sz="1" w:space="0" w:color="808080"/>
              </w:pBd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A433E2" w:rsidRDefault="00A433E2" w:rsidP="00A433E2">
      <w:pPr>
        <w:sectPr w:rsidR="00A433E2">
          <w:pgSz w:w="11906" w:h="16838"/>
          <w:pgMar w:top="709" w:right="849" w:bottom="568" w:left="1134" w:header="708" w:footer="708" w:gutter="0"/>
          <w:cols w:space="708"/>
          <w:docGrid w:linePitch="600" w:charSpace="32768"/>
        </w:sectPr>
      </w:pPr>
    </w:p>
    <w:p w:rsidR="00A433E2" w:rsidRDefault="00A433E2" w:rsidP="00A433E2">
      <w:r>
        <w:rPr>
          <w:b/>
        </w:rPr>
        <w:lastRenderedPageBreak/>
        <w:t>Příloha č. 2:</w:t>
      </w:r>
    </w:p>
    <w:p w:rsidR="00A433E2" w:rsidRDefault="00A433E2" w:rsidP="00A433E2">
      <w:pPr>
        <w:jc w:val="center"/>
      </w:pPr>
      <w:r>
        <w:t xml:space="preserve">  Nutriční doporučení ke spotřebnímu koši (na 20 stravných dní)</w:t>
      </w:r>
    </w:p>
    <w:p w:rsidR="00A433E2" w:rsidRDefault="00A433E2" w:rsidP="00A433E2">
      <w:pPr>
        <w:jc w:val="center"/>
      </w:pPr>
    </w:p>
    <w:p w:rsidR="00A433E2" w:rsidRDefault="00A433E2" w:rsidP="00A433E2">
      <w:pPr>
        <w:jc w:val="center"/>
      </w:pPr>
      <w:r>
        <w:rPr>
          <w:i/>
          <w:iCs/>
          <w:u w:val="single"/>
        </w:rPr>
        <w:t>Hlavní jídla</w:t>
      </w:r>
    </w:p>
    <w:p w:rsidR="00A433E2" w:rsidRDefault="00A433E2" w:rsidP="00A433E2">
      <w:pPr>
        <w:jc w:val="center"/>
      </w:pPr>
    </w:p>
    <w:p w:rsidR="00A433E2" w:rsidRDefault="00A433E2" w:rsidP="00A433E2">
      <w:pPr>
        <w:widowControl/>
        <w:numPr>
          <w:ilvl w:val="0"/>
          <w:numId w:val="32"/>
        </w:numPr>
        <w:autoSpaceDN/>
        <w:textAlignment w:val="auto"/>
      </w:pPr>
      <w:r>
        <w:t>min.3x drůbeží a králičí maso</w:t>
      </w:r>
    </w:p>
    <w:p w:rsidR="00A433E2" w:rsidRDefault="00A433E2" w:rsidP="00A433E2">
      <w:pPr>
        <w:widowControl/>
        <w:numPr>
          <w:ilvl w:val="0"/>
          <w:numId w:val="32"/>
        </w:numPr>
        <w:autoSpaceDN/>
        <w:textAlignment w:val="auto"/>
      </w:pPr>
      <w:r>
        <w:t>max. 4x vepřové maso</w:t>
      </w:r>
    </w:p>
    <w:p w:rsidR="00A433E2" w:rsidRDefault="00A433E2" w:rsidP="00A433E2">
      <w:pPr>
        <w:widowControl/>
        <w:numPr>
          <w:ilvl w:val="0"/>
          <w:numId w:val="32"/>
        </w:numPr>
        <w:autoSpaceDN/>
        <w:textAlignment w:val="auto"/>
      </w:pPr>
      <w:r>
        <w:t>2-3x ryba</w:t>
      </w:r>
    </w:p>
    <w:p w:rsidR="00A433E2" w:rsidRDefault="00A433E2" w:rsidP="00A433E2">
      <w:pPr>
        <w:widowControl/>
        <w:numPr>
          <w:ilvl w:val="0"/>
          <w:numId w:val="32"/>
        </w:numPr>
        <w:autoSpaceDN/>
        <w:textAlignment w:val="auto"/>
      </w:pPr>
      <w:r>
        <w:t>4 x zeleninové bezmasé (včetně luštěninových bezmasých)</w:t>
      </w:r>
    </w:p>
    <w:p w:rsidR="00A433E2" w:rsidRDefault="00A433E2" w:rsidP="00A433E2">
      <w:pPr>
        <w:widowControl/>
        <w:numPr>
          <w:ilvl w:val="0"/>
          <w:numId w:val="32"/>
        </w:numPr>
        <w:autoSpaceDN/>
        <w:textAlignment w:val="auto"/>
      </w:pPr>
      <w:r>
        <w:t>2x sladké</w:t>
      </w:r>
    </w:p>
    <w:p w:rsidR="00A433E2" w:rsidRDefault="00A433E2" w:rsidP="00A433E2">
      <w:pPr>
        <w:widowControl/>
        <w:numPr>
          <w:ilvl w:val="0"/>
          <w:numId w:val="32"/>
        </w:numPr>
        <w:autoSpaceDN/>
        <w:textAlignment w:val="auto"/>
      </w:pPr>
      <w:r>
        <w:t>Pro zbývající 4-5 dnů – se ND nestanovuje (pro hovězí, telecí, skopové, jehněčí, zvěřinu či  další drůbeží a králičí)</w:t>
      </w:r>
    </w:p>
    <w:p w:rsidR="00A433E2" w:rsidRDefault="00A433E2" w:rsidP="00A433E2"/>
    <w:p w:rsidR="00A433E2" w:rsidRDefault="00A433E2" w:rsidP="00A433E2">
      <w:pPr>
        <w:jc w:val="center"/>
        <w:rPr>
          <w:sz w:val="32"/>
          <w:szCs w:val="32"/>
        </w:rPr>
      </w:pPr>
      <w:r>
        <w:rPr>
          <w:i/>
          <w:iCs/>
          <w:u w:val="single"/>
        </w:rPr>
        <w:t>Polévky</w:t>
      </w:r>
    </w:p>
    <w:p w:rsidR="00A433E2" w:rsidRDefault="00A433E2" w:rsidP="00A433E2">
      <w:pPr>
        <w:jc w:val="center"/>
        <w:rPr>
          <w:sz w:val="32"/>
          <w:szCs w:val="32"/>
        </w:rPr>
      </w:pPr>
    </w:p>
    <w:p w:rsidR="00A433E2" w:rsidRDefault="00A433E2" w:rsidP="00A433E2">
      <w:pPr>
        <w:widowControl/>
        <w:numPr>
          <w:ilvl w:val="0"/>
          <w:numId w:val="33"/>
        </w:numPr>
        <w:autoSpaceDN/>
        <w:textAlignment w:val="auto"/>
      </w:pPr>
      <w:r>
        <w:t>12x zeleninová polévka</w:t>
      </w:r>
    </w:p>
    <w:p w:rsidR="00A433E2" w:rsidRDefault="00A433E2" w:rsidP="00A433E2">
      <w:pPr>
        <w:widowControl/>
        <w:numPr>
          <w:ilvl w:val="0"/>
          <w:numId w:val="33"/>
        </w:numPr>
        <w:autoSpaceDN/>
        <w:textAlignment w:val="auto"/>
      </w:pPr>
      <w:r>
        <w:t>3x-4x luštěninová</w:t>
      </w:r>
    </w:p>
    <w:p w:rsidR="00A433E2" w:rsidRDefault="00A433E2" w:rsidP="00A433E2">
      <w:pPr>
        <w:widowControl/>
        <w:numPr>
          <w:ilvl w:val="0"/>
          <w:numId w:val="33"/>
        </w:numPr>
        <w:autoSpaceDN/>
        <w:textAlignment w:val="auto"/>
      </w:pPr>
      <w:r>
        <w:t>4x-5x jiná polévka – ND ji nestanovuje (masový vývar, masový krém, přesnídávková s masem, drožďová, rybí, houbová)</w:t>
      </w:r>
    </w:p>
    <w:p w:rsidR="00A433E2" w:rsidRDefault="00A433E2" w:rsidP="00A433E2">
      <w:pPr>
        <w:ind w:left="720"/>
      </w:pPr>
    </w:p>
    <w:p w:rsidR="00A433E2" w:rsidRDefault="00A433E2" w:rsidP="00A433E2">
      <w:pPr>
        <w:jc w:val="center"/>
        <w:rPr>
          <w:i/>
          <w:iCs/>
          <w:u w:val="single"/>
        </w:rPr>
      </w:pPr>
    </w:p>
    <w:p w:rsidR="00A433E2" w:rsidRDefault="00A433E2" w:rsidP="00A433E2">
      <w:pPr>
        <w:jc w:val="center"/>
      </w:pPr>
      <w:r>
        <w:rPr>
          <w:i/>
          <w:iCs/>
          <w:u w:val="single"/>
        </w:rPr>
        <w:t>Přílohy</w:t>
      </w:r>
    </w:p>
    <w:p w:rsidR="00A433E2" w:rsidRDefault="00A433E2" w:rsidP="00A433E2">
      <w:pPr>
        <w:jc w:val="center"/>
      </w:pPr>
    </w:p>
    <w:p w:rsidR="00A433E2" w:rsidRDefault="00A433E2" w:rsidP="00A433E2">
      <w:pPr>
        <w:widowControl/>
        <w:numPr>
          <w:ilvl w:val="0"/>
          <w:numId w:val="34"/>
        </w:numPr>
        <w:autoSpaceDN/>
        <w:jc w:val="both"/>
        <w:textAlignment w:val="auto"/>
      </w:pPr>
      <w:r>
        <w:t>obiloviny min.7x, knedlíky max.2x</w:t>
      </w:r>
    </w:p>
    <w:p w:rsidR="00A433E2" w:rsidRDefault="00A433E2" w:rsidP="00A433E2">
      <w:pPr>
        <w:ind w:left="720"/>
        <w:jc w:val="both"/>
      </w:pPr>
    </w:p>
    <w:p w:rsidR="00A433E2" w:rsidRDefault="00A433E2" w:rsidP="00A433E2">
      <w:pPr>
        <w:jc w:val="both"/>
      </w:pPr>
      <w:r>
        <w:t>Jídelní lístek je sestavován na týden dopředu. Prezentace jídelníčku je zajištěna formou nástěnky nebo webového odkazu na stránkách školy.</w:t>
      </w:r>
    </w:p>
    <w:p w:rsidR="00A433E2" w:rsidRDefault="00A433E2" w:rsidP="00A433E2">
      <w:pPr>
        <w:jc w:val="both"/>
      </w:pPr>
    </w:p>
    <w:p w:rsidR="00A433E2" w:rsidRDefault="00A433E2" w:rsidP="00A433E2"/>
    <w:p w:rsidR="00A433E2" w:rsidRDefault="00A433E2" w:rsidP="00A433E2"/>
    <w:p w:rsidR="00A433E2" w:rsidRDefault="00A433E2" w:rsidP="00A433E2"/>
    <w:p w:rsidR="00A433E2" w:rsidRDefault="00A433E2" w:rsidP="00A433E2"/>
    <w:p w:rsidR="00A433E2" w:rsidRDefault="00A433E2" w:rsidP="00A433E2"/>
    <w:p w:rsidR="00A433E2" w:rsidRDefault="00A433E2" w:rsidP="00A433E2"/>
    <w:p w:rsidR="00AB665C" w:rsidRPr="00A433E2" w:rsidRDefault="00AB665C" w:rsidP="00A433E2">
      <w:pPr>
        <w:tabs>
          <w:tab w:val="left" w:pos="1815"/>
        </w:tabs>
      </w:pPr>
    </w:p>
    <w:sectPr w:rsidR="00AB665C" w:rsidRPr="00A433E2" w:rsidSect="00A433E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50C" w:rsidRDefault="006F350C" w:rsidP="00AB665C">
      <w:r>
        <w:separator/>
      </w:r>
    </w:p>
  </w:endnote>
  <w:endnote w:type="continuationSeparator" w:id="0">
    <w:p w:rsidR="006F350C" w:rsidRDefault="006F350C" w:rsidP="00AB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50C" w:rsidRDefault="006F350C" w:rsidP="00AB665C">
      <w:r w:rsidRPr="00AB665C">
        <w:rPr>
          <w:color w:val="000000"/>
        </w:rPr>
        <w:separator/>
      </w:r>
    </w:p>
  </w:footnote>
  <w:footnote w:type="continuationSeparator" w:id="0">
    <w:p w:rsidR="006F350C" w:rsidRDefault="006F350C" w:rsidP="00AB6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hd w:val="clear" w:color="auto" w:fill="auto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5720548"/>
    <w:multiLevelType w:val="multilevel"/>
    <w:tmpl w:val="80827D26"/>
    <w:styleLink w:val="WWNum4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0D7322CA"/>
    <w:multiLevelType w:val="hybridMultilevel"/>
    <w:tmpl w:val="B69ACA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3D0F3C"/>
    <w:multiLevelType w:val="hybridMultilevel"/>
    <w:tmpl w:val="234C7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93C3D"/>
    <w:multiLevelType w:val="hybridMultilevel"/>
    <w:tmpl w:val="61A21B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D2400"/>
    <w:multiLevelType w:val="multilevel"/>
    <w:tmpl w:val="BA9A441E"/>
    <w:styleLink w:val="WWNum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2234B7F"/>
    <w:multiLevelType w:val="multilevel"/>
    <w:tmpl w:val="39E0C348"/>
    <w:styleLink w:val="WWNum10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271A398E"/>
    <w:multiLevelType w:val="multilevel"/>
    <w:tmpl w:val="7846975C"/>
    <w:styleLink w:val="WWNum1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282E2DF9"/>
    <w:multiLevelType w:val="multilevel"/>
    <w:tmpl w:val="ED6E5E2E"/>
    <w:styleLink w:val="WWNum1"/>
    <w:lvl w:ilvl="0">
      <w:numFmt w:val="bullet"/>
      <w:lvlText w:val=""/>
      <w:lvlJc w:val="left"/>
      <w:rPr>
        <w:rFonts w:ascii="Symbol" w:hAnsi="Symbol" w:cs="OpenSymbol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20" w15:restartNumberingAfterBreak="0">
    <w:nsid w:val="3BDF1BAB"/>
    <w:multiLevelType w:val="multilevel"/>
    <w:tmpl w:val="4DA8A400"/>
    <w:styleLink w:val="WWNum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42155931"/>
    <w:multiLevelType w:val="multilevel"/>
    <w:tmpl w:val="C640196C"/>
    <w:styleLink w:val="WWNum7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45405F98"/>
    <w:multiLevelType w:val="multilevel"/>
    <w:tmpl w:val="2A984E20"/>
    <w:styleLink w:val="WWNum2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4A7E78DB"/>
    <w:multiLevelType w:val="multilevel"/>
    <w:tmpl w:val="81C857EE"/>
    <w:styleLink w:val="WWNum8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4ADE6DFF"/>
    <w:multiLevelType w:val="multilevel"/>
    <w:tmpl w:val="503445C2"/>
    <w:styleLink w:val="WWNum5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 w15:restartNumberingAfterBreak="0">
    <w:nsid w:val="4F2F71F6"/>
    <w:multiLevelType w:val="hybridMultilevel"/>
    <w:tmpl w:val="F52C54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856FD"/>
    <w:multiLevelType w:val="multilevel"/>
    <w:tmpl w:val="F7EE0A6C"/>
    <w:styleLink w:val="WWNum9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 w15:restartNumberingAfterBreak="0">
    <w:nsid w:val="56206339"/>
    <w:multiLevelType w:val="multilevel"/>
    <w:tmpl w:val="94E804F4"/>
    <w:styleLink w:val="WWNum6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64D7529E"/>
    <w:multiLevelType w:val="hybridMultilevel"/>
    <w:tmpl w:val="9AA2E5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44796"/>
    <w:multiLevelType w:val="hybridMultilevel"/>
    <w:tmpl w:val="302ED9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93F35"/>
    <w:multiLevelType w:val="hybridMultilevel"/>
    <w:tmpl w:val="4614D1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12"/>
  </w:num>
  <w:num w:numId="5">
    <w:abstractNumId w:val="24"/>
  </w:num>
  <w:num w:numId="6">
    <w:abstractNumId w:val="27"/>
  </w:num>
  <w:num w:numId="7">
    <w:abstractNumId w:val="21"/>
  </w:num>
  <w:num w:numId="8">
    <w:abstractNumId w:val="23"/>
  </w:num>
  <w:num w:numId="9">
    <w:abstractNumId w:val="26"/>
  </w:num>
  <w:num w:numId="10">
    <w:abstractNumId w:val="17"/>
  </w:num>
  <w:num w:numId="11">
    <w:abstractNumId w:val="18"/>
  </w:num>
  <w:num w:numId="12">
    <w:abstractNumId w:val="16"/>
  </w:num>
  <w:num w:numId="13">
    <w:abstractNumId w:val="23"/>
  </w:num>
  <w:num w:numId="14">
    <w:abstractNumId w:val="19"/>
  </w:num>
  <w:num w:numId="15">
    <w:abstractNumId w:val="22"/>
    <w:lvlOverride w:ilvl="0">
      <w:startOverride w:val="2"/>
    </w:lvlOverride>
  </w:num>
  <w:num w:numId="16">
    <w:abstractNumId w:val="20"/>
  </w:num>
  <w:num w:numId="17">
    <w:abstractNumId w:val="12"/>
  </w:num>
  <w:num w:numId="18">
    <w:abstractNumId w:val="17"/>
  </w:num>
  <w:num w:numId="19">
    <w:abstractNumId w:val="26"/>
  </w:num>
  <w:num w:numId="20">
    <w:abstractNumId w:val="18"/>
  </w:num>
  <w:num w:numId="21">
    <w:abstractNumId w:val="24"/>
  </w:num>
  <w:num w:numId="22">
    <w:abstractNumId w:val="27"/>
  </w:num>
  <w:num w:numId="23">
    <w:abstractNumId w:val="21"/>
  </w:num>
  <w:num w:numId="24">
    <w:abstractNumId w:val="6"/>
  </w:num>
  <w:num w:numId="25">
    <w:abstractNumId w:val="7"/>
  </w:num>
  <w:num w:numId="26">
    <w:abstractNumId w:val="8"/>
  </w:num>
  <w:num w:numId="27">
    <w:abstractNumId w:val="5"/>
  </w:num>
  <w:num w:numId="28">
    <w:abstractNumId w:val="30"/>
  </w:num>
  <w:num w:numId="29">
    <w:abstractNumId w:val="9"/>
  </w:num>
  <w:num w:numId="30">
    <w:abstractNumId w:val="10"/>
  </w:num>
  <w:num w:numId="31">
    <w:abstractNumId w:val="11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14"/>
  </w:num>
  <w:num w:numId="38">
    <w:abstractNumId w:val="28"/>
  </w:num>
  <w:num w:numId="39">
    <w:abstractNumId w:val="13"/>
  </w:num>
  <w:num w:numId="40">
    <w:abstractNumId w:val="15"/>
  </w:num>
  <w:num w:numId="41">
    <w:abstractNumId w:val="29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5C"/>
    <w:rsid w:val="00017118"/>
    <w:rsid w:val="00083895"/>
    <w:rsid w:val="000951FE"/>
    <w:rsid w:val="001A594C"/>
    <w:rsid w:val="001F38B9"/>
    <w:rsid w:val="00213B9E"/>
    <w:rsid w:val="002300FC"/>
    <w:rsid w:val="00294D5B"/>
    <w:rsid w:val="002F71AB"/>
    <w:rsid w:val="0032449F"/>
    <w:rsid w:val="005272D6"/>
    <w:rsid w:val="00570565"/>
    <w:rsid w:val="00592BA3"/>
    <w:rsid w:val="005D6523"/>
    <w:rsid w:val="006C2D88"/>
    <w:rsid w:val="006D5600"/>
    <w:rsid w:val="006F350C"/>
    <w:rsid w:val="00843982"/>
    <w:rsid w:val="008826FD"/>
    <w:rsid w:val="008B3F6E"/>
    <w:rsid w:val="008D6E36"/>
    <w:rsid w:val="00900563"/>
    <w:rsid w:val="00A433E2"/>
    <w:rsid w:val="00A66B04"/>
    <w:rsid w:val="00AB665C"/>
    <w:rsid w:val="00BC19BF"/>
    <w:rsid w:val="00C82BF8"/>
    <w:rsid w:val="00D22C79"/>
    <w:rsid w:val="00D23D02"/>
    <w:rsid w:val="00D923EE"/>
    <w:rsid w:val="00D93356"/>
    <w:rsid w:val="00EA782C"/>
    <w:rsid w:val="00F1276F"/>
    <w:rsid w:val="00F320B3"/>
    <w:rsid w:val="00F77DC7"/>
    <w:rsid w:val="00F84789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F4B32-F5DC-4DBE-A356-9657ACA4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AB665C"/>
    <w:pPr>
      <w:widowControl/>
      <w:suppressAutoHyphens w:val="0"/>
    </w:pPr>
    <w:rPr>
      <w:color w:val="00000A"/>
    </w:rPr>
  </w:style>
  <w:style w:type="paragraph" w:customStyle="1" w:styleId="Heading">
    <w:name w:val="Heading"/>
    <w:basedOn w:val="Standard"/>
    <w:next w:val="Textbody"/>
    <w:rsid w:val="00AB66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B665C"/>
    <w:pPr>
      <w:spacing w:after="120" w:line="288" w:lineRule="auto"/>
    </w:pPr>
  </w:style>
  <w:style w:type="paragraph" w:styleId="Seznam">
    <w:name w:val="List"/>
    <w:basedOn w:val="Textbody"/>
    <w:rsid w:val="00AB665C"/>
  </w:style>
  <w:style w:type="paragraph" w:customStyle="1" w:styleId="Titulek1">
    <w:name w:val="Titulek1"/>
    <w:basedOn w:val="Standard"/>
    <w:rsid w:val="00AB66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B665C"/>
    <w:pPr>
      <w:suppressLineNumbers/>
    </w:pPr>
  </w:style>
  <w:style w:type="paragraph" w:customStyle="1" w:styleId="Nadpis21">
    <w:name w:val="Nadpis 21"/>
    <w:basedOn w:val="Heading"/>
    <w:next w:val="Textbody"/>
    <w:rsid w:val="00AB665C"/>
    <w:pPr>
      <w:outlineLvl w:val="1"/>
    </w:pPr>
    <w:rPr>
      <w:rFonts w:ascii="Times New Roman" w:eastAsia="SimSun" w:hAnsi="Times New Roman"/>
      <w:b/>
      <w:bCs/>
      <w:i/>
      <w:iCs/>
      <w:sz w:val="36"/>
      <w:szCs w:val="36"/>
    </w:rPr>
  </w:style>
  <w:style w:type="paragraph" w:customStyle="1" w:styleId="Nadpis31">
    <w:name w:val="Nadpis 31"/>
    <w:basedOn w:val="Heading"/>
    <w:next w:val="Textbody"/>
    <w:rsid w:val="00AB665C"/>
    <w:pPr>
      <w:outlineLvl w:val="2"/>
    </w:pPr>
    <w:rPr>
      <w:rFonts w:ascii="Times New Roman" w:eastAsia="SimSun" w:hAnsi="Times New Roman"/>
      <w:b/>
      <w:bCs/>
    </w:rPr>
  </w:style>
  <w:style w:type="paragraph" w:customStyle="1" w:styleId="TableContents">
    <w:name w:val="Table Contents"/>
    <w:basedOn w:val="Standard"/>
    <w:rsid w:val="00AB665C"/>
    <w:pPr>
      <w:suppressLineNumbers/>
    </w:pPr>
  </w:style>
  <w:style w:type="paragraph" w:customStyle="1" w:styleId="TableHeading">
    <w:name w:val="Table Heading"/>
    <w:basedOn w:val="TableContents"/>
    <w:rsid w:val="00AB665C"/>
    <w:pPr>
      <w:jc w:val="center"/>
    </w:pPr>
    <w:rPr>
      <w:b/>
      <w:bCs/>
    </w:rPr>
  </w:style>
  <w:style w:type="paragraph" w:styleId="Odstavecseseznamem">
    <w:name w:val="List Paragraph"/>
    <w:basedOn w:val="Standard"/>
    <w:uiPriority w:val="34"/>
    <w:qFormat/>
    <w:rsid w:val="00AB665C"/>
    <w:pPr>
      <w:ind w:left="720"/>
    </w:pPr>
    <w:rPr>
      <w:szCs w:val="21"/>
    </w:rPr>
  </w:style>
  <w:style w:type="character" w:customStyle="1" w:styleId="BulletSymbols">
    <w:name w:val="Bullet Symbols"/>
    <w:rsid w:val="00AB665C"/>
    <w:rPr>
      <w:rFonts w:ascii="OpenSymbol" w:eastAsia="OpenSymbol" w:hAnsi="OpenSymbol" w:cs="OpenSymbol"/>
    </w:rPr>
  </w:style>
  <w:style w:type="character" w:customStyle="1" w:styleId="StrongEmphasis">
    <w:name w:val="Strong Emphasis"/>
    <w:rsid w:val="00AB665C"/>
    <w:rPr>
      <w:b/>
      <w:bCs/>
    </w:rPr>
  </w:style>
  <w:style w:type="character" w:customStyle="1" w:styleId="Internetlink">
    <w:name w:val="Internet link"/>
    <w:rsid w:val="00AB665C"/>
    <w:rPr>
      <w:color w:val="000080"/>
      <w:u w:val="single"/>
    </w:rPr>
  </w:style>
  <w:style w:type="character" w:customStyle="1" w:styleId="ListLabel1">
    <w:name w:val="ListLabel 1"/>
    <w:rsid w:val="00AB665C"/>
    <w:rPr>
      <w:rFonts w:eastAsia="OpenSymbol" w:cs="OpenSymbol"/>
    </w:rPr>
  </w:style>
  <w:style w:type="character" w:customStyle="1" w:styleId="ListLabel2">
    <w:name w:val="ListLabel 2"/>
    <w:rsid w:val="00AB665C"/>
    <w:rPr>
      <w:rFonts w:eastAsia="OpenSymbol" w:cs="OpenSymbol"/>
    </w:rPr>
  </w:style>
  <w:style w:type="character" w:customStyle="1" w:styleId="ListLabel3">
    <w:name w:val="ListLabel 3"/>
    <w:rsid w:val="00AB665C"/>
    <w:rPr>
      <w:rFonts w:eastAsia="OpenSymbol" w:cs="OpenSymbol"/>
    </w:rPr>
  </w:style>
  <w:style w:type="character" w:customStyle="1" w:styleId="ListLabel4">
    <w:name w:val="ListLabel 4"/>
    <w:rsid w:val="00AB665C"/>
    <w:rPr>
      <w:rFonts w:eastAsia="OpenSymbol" w:cs="OpenSymbol"/>
    </w:rPr>
  </w:style>
  <w:style w:type="character" w:customStyle="1" w:styleId="ListLabel5">
    <w:name w:val="ListLabel 5"/>
    <w:rsid w:val="00AB665C"/>
    <w:rPr>
      <w:rFonts w:eastAsia="OpenSymbol" w:cs="OpenSymbol"/>
    </w:rPr>
  </w:style>
  <w:style w:type="character" w:customStyle="1" w:styleId="ListLabel6">
    <w:name w:val="ListLabel 6"/>
    <w:rsid w:val="00AB665C"/>
    <w:rPr>
      <w:rFonts w:eastAsia="OpenSymbol" w:cs="OpenSymbol"/>
    </w:rPr>
  </w:style>
  <w:style w:type="character" w:customStyle="1" w:styleId="ListLabel7">
    <w:name w:val="ListLabel 7"/>
    <w:rsid w:val="00AB665C"/>
    <w:rPr>
      <w:rFonts w:eastAsia="OpenSymbol" w:cs="OpenSymbol"/>
    </w:rPr>
  </w:style>
  <w:style w:type="character" w:customStyle="1" w:styleId="ListLabel8">
    <w:name w:val="ListLabel 8"/>
    <w:rsid w:val="00AB665C"/>
    <w:rPr>
      <w:rFonts w:eastAsia="OpenSymbol" w:cs="OpenSymbol"/>
    </w:rPr>
  </w:style>
  <w:style w:type="character" w:customStyle="1" w:styleId="ListLabel9">
    <w:name w:val="ListLabel 9"/>
    <w:rsid w:val="00AB665C"/>
    <w:rPr>
      <w:rFonts w:eastAsia="OpenSymbol" w:cs="OpenSymbol"/>
    </w:rPr>
  </w:style>
  <w:style w:type="character" w:customStyle="1" w:styleId="ListLabel10">
    <w:name w:val="ListLabel 10"/>
    <w:rsid w:val="00AB665C"/>
    <w:rPr>
      <w:rFonts w:eastAsia="OpenSymbol" w:cs="OpenSymbol"/>
    </w:rPr>
  </w:style>
  <w:style w:type="character" w:customStyle="1" w:styleId="ListLabel11">
    <w:name w:val="ListLabel 11"/>
    <w:rsid w:val="00AB665C"/>
    <w:rPr>
      <w:rFonts w:eastAsia="OpenSymbol" w:cs="OpenSymbol"/>
    </w:rPr>
  </w:style>
  <w:style w:type="character" w:customStyle="1" w:styleId="ListLabel12">
    <w:name w:val="ListLabel 12"/>
    <w:rsid w:val="00AB665C"/>
    <w:rPr>
      <w:rFonts w:eastAsia="OpenSymbol" w:cs="OpenSymbol"/>
    </w:rPr>
  </w:style>
  <w:style w:type="character" w:customStyle="1" w:styleId="ListLabel13">
    <w:name w:val="ListLabel 13"/>
    <w:rsid w:val="00AB665C"/>
    <w:rPr>
      <w:rFonts w:eastAsia="OpenSymbol" w:cs="OpenSymbol"/>
    </w:rPr>
  </w:style>
  <w:style w:type="character" w:customStyle="1" w:styleId="ListLabel14">
    <w:name w:val="ListLabel 14"/>
    <w:rsid w:val="00AB665C"/>
    <w:rPr>
      <w:rFonts w:eastAsia="OpenSymbol" w:cs="OpenSymbol"/>
    </w:rPr>
  </w:style>
  <w:style w:type="character" w:customStyle="1" w:styleId="ListLabel15">
    <w:name w:val="ListLabel 15"/>
    <w:rsid w:val="00AB665C"/>
    <w:rPr>
      <w:rFonts w:eastAsia="OpenSymbol" w:cs="OpenSymbol"/>
    </w:rPr>
  </w:style>
  <w:style w:type="character" w:customStyle="1" w:styleId="ListLabel16">
    <w:name w:val="ListLabel 16"/>
    <w:rsid w:val="00AB665C"/>
    <w:rPr>
      <w:rFonts w:eastAsia="OpenSymbol" w:cs="OpenSymbol"/>
    </w:rPr>
  </w:style>
  <w:style w:type="character" w:customStyle="1" w:styleId="ListLabel17">
    <w:name w:val="ListLabel 17"/>
    <w:rsid w:val="00AB665C"/>
    <w:rPr>
      <w:rFonts w:eastAsia="OpenSymbol" w:cs="OpenSymbol"/>
    </w:rPr>
  </w:style>
  <w:style w:type="character" w:customStyle="1" w:styleId="ListLabel18">
    <w:name w:val="ListLabel 18"/>
    <w:rsid w:val="00AB665C"/>
    <w:rPr>
      <w:rFonts w:eastAsia="OpenSymbol" w:cs="OpenSymbol"/>
    </w:rPr>
  </w:style>
  <w:style w:type="character" w:customStyle="1" w:styleId="ListLabel19">
    <w:name w:val="ListLabel 19"/>
    <w:rsid w:val="00AB665C"/>
    <w:rPr>
      <w:rFonts w:eastAsia="OpenSymbol" w:cs="OpenSymbol"/>
    </w:rPr>
  </w:style>
  <w:style w:type="character" w:customStyle="1" w:styleId="ListLabel20">
    <w:name w:val="ListLabel 20"/>
    <w:rsid w:val="00AB665C"/>
    <w:rPr>
      <w:rFonts w:eastAsia="OpenSymbol" w:cs="OpenSymbol"/>
    </w:rPr>
  </w:style>
  <w:style w:type="character" w:customStyle="1" w:styleId="ListLabel21">
    <w:name w:val="ListLabel 21"/>
    <w:rsid w:val="00AB665C"/>
    <w:rPr>
      <w:rFonts w:eastAsia="OpenSymbol" w:cs="OpenSymbol"/>
    </w:rPr>
  </w:style>
  <w:style w:type="character" w:customStyle="1" w:styleId="ListLabel22">
    <w:name w:val="ListLabel 22"/>
    <w:rsid w:val="00AB665C"/>
    <w:rPr>
      <w:rFonts w:eastAsia="OpenSymbol" w:cs="OpenSymbol"/>
    </w:rPr>
  </w:style>
  <w:style w:type="character" w:customStyle="1" w:styleId="ListLabel23">
    <w:name w:val="ListLabel 23"/>
    <w:rsid w:val="00AB665C"/>
    <w:rPr>
      <w:rFonts w:eastAsia="OpenSymbol" w:cs="OpenSymbol"/>
    </w:rPr>
  </w:style>
  <w:style w:type="character" w:customStyle="1" w:styleId="ListLabel24">
    <w:name w:val="ListLabel 24"/>
    <w:rsid w:val="00AB665C"/>
    <w:rPr>
      <w:rFonts w:eastAsia="OpenSymbol" w:cs="OpenSymbol"/>
    </w:rPr>
  </w:style>
  <w:style w:type="character" w:customStyle="1" w:styleId="ListLabel25">
    <w:name w:val="ListLabel 25"/>
    <w:rsid w:val="00AB665C"/>
    <w:rPr>
      <w:rFonts w:eastAsia="OpenSymbol" w:cs="OpenSymbol"/>
    </w:rPr>
  </w:style>
  <w:style w:type="character" w:customStyle="1" w:styleId="ListLabel26">
    <w:name w:val="ListLabel 26"/>
    <w:rsid w:val="00AB665C"/>
    <w:rPr>
      <w:rFonts w:eastAsia="OpenSymbol" w:cs="OpenSymbol"/>
    </w:rPr>
  </w:style>
  <w:style w:type="character" w:customStyle="1" w:styleId="ListLabel27">
    <w:name w:val="ListLabel 27"/>
    <w:rsid w:val="00AB665C"/>
    <w:rPr>
      <w:rFonts w:eastAsia="OpenSymbol" w:cs="OpenSymbol"/>
    </w:rPr>
  </w:style>
  <w:style w:type="character" w:customStyle="1" w:styleId="ListLabel28">
    <w:name w:val="ListLabel 28"/>
    <w:rsid w:val="00AB665C"/>
    <w:rPr>
      <w:rFonts w:eastAsia="OpenSymbol" w:cs="OpenSymbol"/>
    </w:rPr>
  </w:style>
  <w:style w:type="character" w:customStyle="1" w:styleId="ListLabel29">
    <w:name w:val="ListLabel 29"/>
    <w:rsid w:val="00AB665C"/>
    <w:rPr>
      <w:rFonts w:eastAsia="OpenSymbol" w:cs="OpenSymbol"/>
    </w:rPr>
  </w:style>
  <w:style w:type="character" w:customStyle="1" w:styleId="ListLabel30">
    <w:name w:val="ListLabel 30"/>
    <w:rsid w:val="00AB665C"/>
    <w:rPr>
      <w:rFonts w:eastAsia="OpenSymbol" w:cs="OpenSymbol"/>
    </w:rPr>
  </w:style>
  <w:style w:type="character" w:customStyle="1" w:styleId="ListLabel31">
    <w:name w:val="ListLabel 31"/>
    <w:rsid w:val="00AB665C"/>
    <w:rPr>
      <w:rFonts w:eastAsia="OpenSymbol" w:cs="OpenSymbol"/>
    </w:rPr>
  </w:style>
  <w:style w:type="character" w:customStyle="1" w:styleId="ListLabel32">
    <w:name w:val="ListLabel 32"/>
    <w:rsid w:val="00AB665C"/>
    <w:rPr>
      <w:rFonts w:eastAsia="OpenSymbol" w:cs="OpenSymbol"/>
    </w:rPr>
  </w:style>
  <w:style w:type="character" w:customStyle="1" w:styleId="ListLabel33">
    <w:name w:val="ListLabel 33"/>
    <w:rsid w:val="00AB665C"/>
    <w:rPr>
      <w:rFonts w:eastAsia="OpenSymbol" w:cs="OpenSymbol"/>
    </w:rPr>
  </w:style>
  <w:style w:type="character" w:customStyle="1" w:styleId="ListLabel34">
    <w:name w:val="ListLabel 34"/>
    <w:rsid w:val="00AB665C"/>
    <w:rPr>
      <w:rFonts w:eastAsia="OpenSymbol" w:cs="OpenSymbol"/>
    </w:rPr>
  </w:style>
  <w:style w:type="character" w:customStyle="1" w:styleId="ListLabel35">
    <w:name w:val="ListLabel 35"/>
    <w:rsid w:val="00AB665C"/>
    <w:rPr>
      <w:rFonts w:eastAsia="OpenSymbol" w:cs="OpenSymbol"/>
    </w:rPr>
  </w:style>
  <w:style w:type="character" w:customStyle="1" w:styleId="ListLabel36">
    <w:name w:val="ListLabel 36"/>
    <w:rsid w:val="00AB665C"/>
    <w:rPr>
      <w:rFonts w:eastAsia="OpenSymbol" w:cs="OpenSymbol"/>
    </w:rPr>
  </w:style>
  <w:style w:type="character" w:customStyle="1" w:styleId="ListLabel37">
    <w:name w:val="ListLabel 37"/>
    <w:rsid w:val="00AB665C"/>
    <w:rPr>
      <w:rFonts w:eastAsia="OpenSymbol" w:cs="OpenSymbol"/>
    </w:rPr>
  </w:style>
  <w:style w:type="character" w:customStyle="1" w:styleId="ListLabel38">
    <w:name w:val="ListLabel 38"/>
    <w:rsid w:val="00AB665C"/>
    <w:rPr>
      <w:rFonts w:eastAsia="OpenSymbol" w:cs="OpenSymbol"/>
    </w:rPr>
  </w:style>
  <w:style w:type="character" w:customStyle="1" w:styleId="ListLabel39">
    <w:name w:val="ListLabel 39"/>
    <w:rsid w:val="00AB665C"/>
    <w:rPr>
      <w:rFonts w:eastAsia="OpenSymbol" w:cs="OpenSymbol"/>
    </w:rPr>
  </w:style>
  <w:style w:type="character" w:customStyle="1" w:styleId="ListLabel40">
    <w:name w:val="ListLabel 40"/>
    <w:rsid w:val="00AB665C"/>
    <w:rPr>
      <w:rFonts w:eastAsia="OpenSymbol" w:cs="OpenSymbol"/>
    </w:rPr>
  </w:style>
  <w:style w:type="character" w:customStyle="1" w:styleId="ListLabel41">
    <w:name w:val="ListLabel 41"/>
    <w:rsid w:val="00AB665C"/>
    <w:rPr>
      <w:rFonts w:eastAsia="OpenSymbol" w:cs="OpenSymbol"/>
    </w:rPr>
  </w:style>
  <w:style w:type="character" w:customStyle="1" w:styleId="ListLabel42">
    <w:name w:val="ListLabel 42"/>
    <w:rsid w:val="00AB665C"/>
    <w:rPr>
      <w:rFonts w:eastAsia="OpenSymbol" w:cs="OpenSymbol"/>
    </w:rPr>
  </w:style>
  <w:style w:type="character" w:customStyle="1" w:styleId="ListLabel43">
    <w:name w:val="ListLabel 43"/>
    <w:rsid w:val="00AB665C"/>
    <w:rPr>
      <w:rFonts w:eastAsia="OpenSymbol" w:cs="OpenSymbol"/>
    </w:rPr>
  </w:style>
  <w:style w:type="character" w:customStyle="1" w:styleId="ListLabel44">
    <w:name w:val="ListLabel 44"/>
    <w:rsid w:val="00AB665C"/>
    <w:rPr>
      <w:rFonts w:eastAsia="OpenSymbol" w:cs="OpenSymbol"/>
    </w:rPr>
  </w:style>
  <w:style w:type="character" w:customStyle="1" w:styleId="ListLabel45">
    <w:name w:val="ListLabel 45"/>
    <w:rsid w:val="00AB665C"/>
    <w:rPr>
      <w:rFonts w:eastAsia="OpenSymbol" w:cs="OpenSymbol"/>
    </w:rPr>
  </w:style>
  <w:style w:type="character" w:customStyle="1" w:styleId="ListLabel46">
    <w:name w:val="ListLabel 46"/>
    <w:rsid w:val="00AB665C"/>
    <w:rPr>
      <w:rFonts w:eastAsia="OpenSymbol" w:cs="OpenSymbol"/>
    </w:rPr>
  </w:style>
  <w:style w:type="character" w:customStyle="1" w:styleId="ListLabel47">
    <w:name w:val="ListLabel 47"/>
    <w:rsid w:val="00AB665C"/>
    <w:rPr>
      <w:rFonts w:eastAsia="OpenSymbol" w:cs="OpenSymbol"/>
    </w:rPr>
  </w:style>
  <w:style w:type="character" w:customStyle="1" w:styleId="ListLabel48">
    <w:name w:val="ListLabel 48"/>
    <w:rsid w:val="00AB665C"/>
    <w:rPr>
      <w:rFonts w:eastAsia="OpenSymbol" w:cs="OpenSymbol"/>
    </w:rPr>
  </w:style>
  <w:style w:type="character" w:customStyle="1" w:styleId="ListLabel49">
    <w:name w:val="ListLabel 49"/>
    <w:rsid w:val="00AB665C"/>
    <w:rPr>
      <w:rFonts w:eastAsia="OpenSymbol" w:cs="OpenSymbol"/>
    </w:rPr>
  </w:style>
  <w:style w:type="character" w:customStyle="1" w:styleId="ListLabel50">
    <w:name w:val="ListLabel 50"/>
    <w:rsid w:val="00AB665C"/>
    <w:rPr>
      <w:rFonts w:eastAsia="OpenSymbol" w:cs="OpenSymbol"/>
    </w:rPr>
  </w:style>
  <w:style w:type="character" w:customStyle="1" w:styleId="ListLabel51">
    <w:name w:val="ListLabel 51"/>
    <w:rsid w:val="00AB665C"/>
    <w:rPr>
      <w:rFonts w:eastAsia="OpenSymbol" w:cs="OpenSymbol"/>
    </w:rPr>
  </w:style>
  <w:style w:type="character" w:customStyle="1" w:styleId="ListLabel52">
    <w:name w:val="ListLabel 52"/>
    <w:rsid w:val="00AB665C"/>
    <w:rPr>
      <w:rFonts w:eastAsia="OpenSymbol" w:cs="OpenSymbol"/>
    </w:rPr>
  </w:style>
  <w:style w:type="character" w:customStyle="1" w:styleId="ListLabel53">
    <w:name w:val="ListLabel 53"/>
    <w:rsid w:val="00AB665C"/>
    <w:rPr>
      <w:rFonts w:eastAsia="OpenSymbol" w:cs="OpenSymbol"/>
    </w:rPr>
  </w:style>
  <w:style w:type="character" w:customStyle="1" w:styleId="ListLabel54">
    <w:name w:val="ListLabel 54"/>
    <w:rsid w:val="00AB665C"/>
    <w:rPr>
      <w:rFonts w:eastAsia="OpenSymbol" w:cs="OpenSymbol"/>
    </w:rPr>
  </w:style>
  <w:style w:type="character" w:customStyle="1" w:styleId="ListLabel55">
    <w:name w:val="ListLabel 55"/>
    <w:rsid w:val="00AB665C"/>
    <w:rPr>
      <w:rFonts w:eastAsia="OpenSymbol" w:cs="OpenSymbol"/>
    </w:rPr>
  </w:style>
  <w:style w:type="character" w:customStyle="1" w:styleId="ListLabel56">
    <w:name w:val="ListLabel 56"/>
    <w:rsid w:val="00AB665C"/>
    <w:rPr>
      <w:rFonts w:eastAsia="OpenSymbol" w:cs="OpenSymbol"/>
    </w:rPr>
  </w:style>
  <w:style w:type="character" w:customStyle="1" w:styleId="ListLabel57">
    <w:name w:val="ListLabel 57"/>
    <w:rsid w:val="00AB665C"/>
    <w:rPr>
      <w:rFonts w:eastAsia="OpenSymbol" w:cs="OpenSymbol"/>
    </w:rPr>
  </w:style>
  <w:style w:type="character" w:customStyle="1" w:styleId="ListLabel58">
    <w:name w:val="ListLabel 58"/>
    <w:rsid w:val="00AB665C"/>
    <w:rPr>
      <w:rFonts w:eastAsia="OpenSymbol" w:cs="OpenSymbol"/>
    </w:rPr>
  </w:style>
  <w:style w:type="character" w:customStyle="1" w:styleId="ListLabel59">
    <w:name w:val="ListLabel 59"/>
    <w:rsid w:val="00AB665C"/>
    <w:rPr>
      <w:rFonts w:eastAsia="OpenSymbol" w:cs="OpenSymbol"/>
    </w:rPr>
  </w:style>
  <w:style w:type="character" w:customStyle="1" w:styleId="ListLabel60">
    <w:name w:val="ListLabel 60"/>
    <w:rsid w:val="00AB665C"/>
    <w:rPr>
      <w:rFonts w:eastAsia="OpenSymbol" w:cs="OpenSymbol"/>
    </w:rPr>
  </w:style>
  <w:style w:type="character" w:customStyle="1" w:styleId="ListLabel61">
    <w:name w:val="ListLabel 61"/>
    <w:rsid w:val="00AB665C"/>
    <w:rPr>
      <w:rFonts w:eastAsia="OpenSymbol" w:cs="OpenSymbol"/>
    </w:rPr>
  </w:style>
  <w:style w:type="character" w:customStyle="1" w:styleId="ListLabel62">
    <w:name w:val="ListLabel 62"/>
    <w:rsid w:val="00AB665C"/>
    <w:rPr>
      <w:rFonts w:eastAsia="OpenSymbol" w:cs="OpenSymbol"/>
    </w:rPr>
  </w:style>
  <w:style w:type="character" w:customStyle="1" w:styleId="ListLabel63">
    <w:name w:val="ListLabel 63"/>
    <w:rsid w:val="00AB665C"/>
    <w:rPr>
      <w:rFonts w:eastAsia="OpenSymbol" w:cs="OpenSymbol"/>
    </w:rPr>
  </w:style>
  <w:style w:type="character" w:customStyle="1" w:styleId="ListLabel64">
    <w:name w:val="ListLabel 64"/>
    <w:rsid w:val="00AB665C"/>
    <w:rPr>
      <w:rFonts w:eastAsia="OpenSymbol" w:cs="OpenSymbol"/>
    </w:rPr>
  </w:style>
  <w:style w:type="character" w:customStyle="1" w:styleId="ListLabel65">
    <w:name w:val="ListLabel 65"/>
    <w:rsid w:val="00AB665C"/>
    <w:rPr>
      <w:rFonts w:eastAsia="OpenSymbol" w:cs="OpenSymbol"/>
    </w:rPr>
  </w:style>
  <w:style w:type="character" w:customStyle="1" w:styleId="ListLabel66">
    <w:name w:val="ListLabel 66"/>
    <w:rsid w:val="00AB665C"/>
    <w:rPr>
      <w:rFonts w:eastAsia="OpenSymbol" w:cs="OpenSymbol"/>
    </w:rPr>
  </w:style>
  <w:style w:type="character" w:customStyle="1" w:styleId="ListLabel67">
    <w:name w:val="ListLabel 67"/>
    <w:rsid w:val="00AB665C"/>
    <w:rPr>
      <w:rFonts w:eastAsia="OpenSymbol" w:cs="OpenSymbol"/>
    </w:rPr>
  </w:style>
  <w:style w:type="character" w:customStyle="1" w:styleId="ListLabel68">
    <w:name w:val="ListLabel 68"/>
    <w:rsid w:val="00AB665C"/>
    <w:rPr>
      <w:rFonts w:eastAsia="OpenSymbol" w:cs="OpenSymbol"/>
    </w:rPr>
  </w:style>
  <w:style w:type="character" w:customStyle="1" w:styleId="ListLabel69">
    <w:name w:val="ListLabel 69"/>
    <w:rsid w:val="00AB665C"/>
    <w:rPr>
      <w:rFonts w:eastAsia="OpenSymbol" w:cs="OpenSymbol"/>
    </w:rPr>
  </w:style>
  <w:style w:type="character" w:customStyle="1" w:styleId="ListLabel70">
    <w:name w:val="ListLabel 70"/>
    <w:rsid w:val="00AB665C"/>
    <w:rPr>
      <w:rFonts w:eastAsia="OpenSymbol" w:cs="OpenSymbol"/>
    </w:rPr>
  </w:style>
  <w:style w:type="character" w:customStyle="1" w:styleId="ListLabel71">
    <w:name w:val="ListLabel 71"/>
    <w:rsid w:val="00AB665C"/>
    <w:rPr>
      <w:rFonts w:eastAsia="OpenSymbol" w:cs="OpenSymbol"/>
    </w:rPr>
  </w:style>
  <w:style w:type="character" w:customStyle="1" w:styleId="ListLabel72">
    <w:name w:val="ListLabel 72"/>
    <w:rsid w:val="00AB665C"/>
    <w:rPr>
      <w:rFonts w:eastAsia="OpenSymbol" w:cs="OpenSymbol"/>
    </w:rPr>
  </w:style>
  <w:style w:type="character" w:customStyle="1" w:styleId="ListLabel73">
    <w:name w:val="ListLabel 73"/>
    <w:rsid w:val="00AB665C"/>
    <w:rPr>
      <w:rFonts w:eastAsia="OpenSymbol" w:cs="OpenSymbol"/>
    </w:rPr>
  </w:style>
  <w:style w:type="character" w:customStyle="1" w:styleId="ListLabel74">
    <w:name w:val="ListLabel 74"/>
    <w:rsid w:val="00AB665C"/>
    <w:rPr>
      <w:rFonts w:eastAsia="OpenSymbol" w:cs="OpenSymbol"/>
    </w:rPr>
  </w:style>
  <w:style w:type="character" w:customStyle="1" w:styleId="ListLabel75">
    <w:name w:val="ListLabel 75"/>
    <w:rsid w:val="00AB665C"/>
    <w:rPr>
      <w:rFonts w:eastAsia="OpenSymbol" w:cs="OpenSymbol"/>
    </w:rPr>
  </w:style>
  <w:style w:type="character" w:customStyle="1" w:styleId="ListLabel76">
    <w:name w:val="ListLabel 76"/>
    <w:rsid w:val="00AB665C"/>
    <w:rPr>
      <w:rFonts w:eastAsia="OpenSymbol" w:cs="OpenSymbol"/>
    </w:rPr>
  </w:style>
  <w:style w:type="character" w:customStyle="1" w:styleId="ListLabel77">
    <w:name w:val="ListLabel 77"/>
    <w:rsid w:val="00AB665C"/>
    <w:rPr>
      <w:rFonts w:eastAsia="OpenSymbol" w:cs="OpenSymbol"/>
    </w:rPr>
  </w:style>
  <w:style w:type="character" w:customStyle="1" w:styleId="ListLabel78">
    <w:name w:val="ListLabel 78"/>
    <w:rsid w:val="00AB665C"/>
    <w:rPr>
      <w:rFonts w:eastAsia="OpenSymbol" w:cs="OpenSymbol"/>
    </w:rPr>
  </w:style>
  <w:style w:type="character" w:customStyle="1" w:styleId="ListLabel79">
    <w:name w:val="ListLabel 79"/>
    <w:rsid w:val="00AB665C"/>
    <w:rPr>
      <w:rFonts w:eastAsia="OpenSymbol" w:cs="OpenSymbol"/>
    </w:rPr>
  </w:style>
  <w:style w:type="character" w:customStyle="1" w:styleId="ListLabel80">
    <w:name w:val="ListLabel 80"/>
    <w:rsid w:val="00AB665C"/>
    <w:rPr>
      <w:rFonts w:cs="Courier New"/>
    </w:rPr>
  </w:style>
  <w:style w:type="character" w:customStyle="1" w:styleId="ListLabel81">
    <w:name w:val="ListLabel 81"/>
    <w:rsid w:val="00AB665C"/>
    <w:rPr>
      <w:rFonts w:cs="Courier New"/>
    </w:rPr>
  </w:style>
  <w:style w:type="character" w:customStyle="1" w:styleId="ListLabel82">
    <w:name w:val="ListLabel 82"/>
    <w:rsid w:val="00AB665C"/>
    <w:rPr>
      <w:rFonts w:cs="Courier New"/>
    </w:rPr>
  </w:style>
  <w:style w:type="character" w:customStyle="1" w:styleId="ListLabel83">
    <w:name w:val="ListLabel 83"/>
    <w:rsid w:val="00AB665C"/>
    <w:rPr>
      <w:rFonts w:cs="Courier New"/>
    </w:rPr>
  </w:style>
  <w:style w:type="character" w:customStyle="1" w:styleId="ListLabel84">
    <w:name w:val="ListLabel 84"/>
    <w:rsid w:val="00AB665C"/>
    <w:rPr>
      <w:rFonts w:cs="Courier New"/>
    </w:rPr>
  </w:style>
  <w:style w:type="character" w:customStyle="1" w:styleId="ListLabel85">
    <w:name w:val="ListLabel 85"/>
    <w:rsid w:val="00AB665C"/>
    <w:rPr>
      <w:rFonts w:cs="Courier New"/>
    </w:rPr>
  </w:style>
  <w:style w:type="character" w:customStyle="1" w:styleId="ListLabel86">
    <w:name w:val="ListLabel 86"/>
    <w:rsid w:val="00AB665C"/>
    <w:rPr>
      <w:rFonts w:cs="Courier New"/>
    </w:rPr>
  </w:style>
  <w:style w:type="character" w:customStyle="1" w:styleId="ListLabel87">
    <w:name w:val="ListLabel 87"/>
    <w:rsid w:val="00AB665C"/>
    <w:rPr>
      <w:rFonts w:cs="Courier New"/>
    </w:rPr>
  </w:style>
  <w:style w:type="character" w:customStyle="1" w:styleId="ListLabel88">
    <w:name w:val="ListLabel 88"/>
    <w:rsid w:val="00AB665C"/>
    <w:rPr>
      <w:rFonts w:cs="Courier New"/>
    </w:rPr>
  </w:style>
  <w:style w:type="character" w:customStyle="1" w:styleId="ListLabel89">
    <w:name w:val="ListLabel 89"/>
    <w:rsid w:val="00AB665C"/>
    <w:rPr>
      <w:rFonts w:cs="Courier New"/>
    </w:rPr>
  </w:style>
  <w:style w:type="character" w:customStyle="1" w:styleId="ListLabel90">
    <w:name w:val="ListLabel 90"/>
    <w:rsid w:val="00AB665C"/>
    <w:rPr>
      <w:rFonts w:cs="Courier New"/>
    </w:rPr>
  </w:style>
  <w:style w:type="character" w:customStyle="1" w:styleId="ListLabel91">
    <w:name w:val="ListLabel 91"/>
    <w:rsid w:val="00AB665C"/>
    <w:rPr>
      <w:rFonts w:cs="Courier New"/>
    </w:rPr>
  </w:style>
  <w:style w:type="character" w:customStyle="1" w:styleId="ListLabel92">
    <w:name w:val="ListLabel 92"/>
    <w:rsid w:val="00AB665C"/>
    <w:rPr>
      <w:rFonts w:cs="Courier New"/>
    </w:rPr>
  </w:style>
  <w:style w:type="character" w:customStyle="1" w:styleId="ListLabel93">
    <w:name w:val="ListLabel 93"/>
    <w:rsid w:val="00AB665C"/>
    <w:rPr>
      <w:rFonts w:cs="Courier New"/>
    </w:rPr>
  </w:style>
  <w:style w:type="character" w:customStyle="1" w:styleId="ListLabel94">
    <w:name w:val="ListLabel 94"/>
    <w:rsid w:val="00AB665C"/>
    <w:rPr>
      <w:rFonts w:cs="Courier New"/>
    </w:rPr>
  </w:style>
  <w:style w:type="character" w:customStyle="1" w:styleId="ListLabel95">
    <w:name w:val="ListLabel 95"/>
    <w:rsid w:val="00AB665C"/>
    <w:rPr>
      <w:rFonts w:cs="Courier New"/>
    </w:rPr>
  </w:style>
  <w:style w:type="character" w:customStyle="1" w:styleId="ListLabel96">
    <w:name w:val="ListLabel 96"/>
    <w:rsid w:val="00AB665C"/>
    <w:rPr>
      <w:rFonts w:cs="Courier New"/>
    </w:rPr>
  </w:style>
  <w:style w:type="character" w:customStyle="1" w:styleId="ListLabel97">
    <w:name w:val="ListLabel 97"/>
    <w:rsid w:val="00AB665C"/>
    <w:rPr>
      <w:rFonts w:cs="Courier New"/>
    </w:rPr>
  </w:style>
  <w:style w:type="character" w:customStyle="1" w:styleId="ListLabel98">
    <w:name w:val="ListLabel 98"/>
    <w:rsid w:val="00AB665C"/>
    <w:rPr>
      <w:rFonts w:cs="Courier New"/>
    </w:rPr>
  </w:style>
  <w:style w:type="character" w:customStyle="1" w:styleId="ListLabel99">
    <w:name w:val="ListLabel 99"/>
    <w:rsid w:val="00AB665C"/>
    <w:rPr>
      <w:rFonts w:cs="Courier New"/>
    </w:rPr>
  </w:style>
  <w:style w:type="character" w:customStyle="1" w:styleId="ListLabel100">
    <w:name w:val="ListLabel 100"/>
    <w:rsid w:val="00AB665C"/>
    <w:rPr>
      <w:rFonts w:cs="Courier New"/>
    </w:rPr>
  </w:style>
  <w:style w:type="character" w:customStyle="1" w:styleId="ListLabel101">
    <w:name w:val="ListLabel 101"/>
    <w:rsid w:val="00AB665C"/>
    <w:rPr>
      <w:rFonts w:cs="Courier New"/>
    </w:rPr>
  </w:style>
  <w:style w:type="character" w:customStyle="1" w:styleId="ListLabel102">
    <w:name w:val="ListLabel 102"/>
    <w:rsid w:val="00AB665C"/>
    <w:rPr>
      <w:rFonts w:cs="Courier New"/>
    </w:rPr>
  </w:style>
  <w:style w:type="character" w:customStyle="1" w:styleId="ListLabel103">
    <w:name w:val="ListLabel 103"/>
    <w:rsid w:val="00AB665C"/>
    <w:rPr>
      <w:rFonts w:cs="Courier New"/>
    </w:rPr>
  </w:style>
  <w:style w:type="character" w:customStyle="1" w:styleId="ListLabel104">
    <w:name w:val="ListLabel 104"/>
    <w:rsid w:val="00AB665C"/>
    <w:rPr>
      <w:rFonts w:eastAsia="SimSun" w:cs="Times New Roman"/>
    </w:rPr>
  </w:style>
  <w:style w:type="character" w:customStyle="1" w:styleId="ListLabel105">
    <w:name w:val="ListLabel 105"/>
    <w:rsid w:val="00AB665C"/>
    <w:rPr>
      <w:rFonts w:cs="Courier New"/>
    </w:rPr>
  </w:style>
  <w:style w:type="character" w:customStyle="1" w:styleId="ListLabel106">
    <w:name w:val="ListLabel 106"/>
    <w:rsid w:val="00AB665C"/>
    <w:rPr>
      <w:rFonts w:cs="Courier New"/>
    </w:rPr>
  </w:style>
  <w:style w:type="character" w:customStyle="1" w:styleId="ListLabel107">
    <w:name w:val="ListLabel 107"/>
    <w:rsid w:val="00AB665C"/>
    <w:rPr>
      <w:rFonts w:cs="Courier New"/>
    </w:rPr>
  </w:style>
  <w:style w:type="character" w:customStyle="1" w:styleId="ListLabel108">
    <w:name w:val="ListLabel 108"/>
    <w:rsid w:val="00AB665C"/>
    <w:rPr>
      <w:rFonts w:eastAsia="SimSun" w:cs="Times New Roman"/>
    </w:rPr>
  </w:style>
  <w:style w:type="character" w:customStyle="1" w:styleId="ListLabel109">
    <w:name w:val="ListLabel 109"/>
    <w:rsid w:val="00AB665C"/>
    <w:rPr>
      <w:rFonts w:cs="Courier New"/>
    </w:rPr>
  </w:style>
  <w:style w:type="character" w:customStyle="1" w:styleId="ListLabel110">
    <w:name w:val="ListLabel 110"/>
    <w:rsid w:val="00AB665C"/>
    <w:rPr>
      <w:rFonts w:cs="Courier New"/>
    </w:rPr>
  </w:style>
  <w:style w:type="character" w:customStyle="1" w:styleId="ListLabel111">
    <w:name w:val="ListLabel 111"/>
    <w:rsid w:val="00AB665C"/>
    <w:rPr>
      <w:rFonts w:cs="Courier New"/>
    </w:rPr>
  </w:style>
  <w:style w:type="character" w:customStyle="1" w:styleId="ListLabel112">
    <w:name w:val="ListLabel 112"/>
    <w:rsid w:val="00AB665C"/>
    <w:rPr>
      <w:rFonts w:cs="Courier New"/>
    </w:rPr>
  </w:style>
  <w:style w:type="character" w:customStyle="1" w:styleId="ListLabel113">
    <w:name w:val="ListLabel 113"/>
    <w:rsid w:val="00AB665C"/>
    <w:rPr>
      <w:rFonts w:cs="Courier New"/>
    </w:rPr>
  </w:style>
  <w:style w:type="character" w:customStyle="1" w:styleId="ListLabel114">
    <w:name w:val="ListLabel 114"/>
    <w:rsid w:val="00AB665C"/>
    <w:rPr>
      <w:rFonts w:cs="Courier New"/>
    </w:rPr>
  </w:style>
  <w:style w:type="character" w:customStyle="1" w:styleId="ListLabel115">
    <w:name w:val="ListLabel 115"/>
    <w:rsid w:val="00AB665C"/>
    <w:rPr>
      <w:rFonts w:cs="Courier New"/>
    </w:rPr>
  </w:style>
  <w:style w:type="character" w:customStyle="1" w:styleId="ListLabel116">
    <w:name w:val="ListLabel 116"/>
    <w:rsid w:val="00AB665C"/>
    <w:rPr>
      <w:rFonts w:cs="Courier New"/>
    </w:rPr>
  </w:style>
  <w:style w:type="character" w:customStyle="1" w:styleId="ListLabel117">
    <w:name w:val="ListLabel 117"/>
    <w:rsid w:val="00AB665C"/>
    <w:rPr>
      <w:rFonts w:cs="Courier New"/>
    </w:rPr>
  </w:style>
  <w:style w:type="character" w:customStyle="1" w:styleId="ListLabel118">
    <w:name w:val="ListLabel 118"/>
    <w:rsid w:val="00AB665C"/>
    <w:rPr>
      <w:rFonts w:eastAsia="SimSun" w:cs="Times New Roman"/>
    </w:rPr>
  </w:style>
  <w:style w:type="character" w:customStyle="1" w:styleId="ListLabel119">
    <w:name w:val="ListLabel 119"/>
    <w:rsid w:val="00AB665C"/>
    <w:rPr>
      <w:rFonts w:cs="Courier New"/>
    </w:rPr>
  </w:style>
  <w:style w:type="character" w:customStyle="1" w:styleId="ListLabel120">
    <w:name w:val="ListLabel 120"/>
    <w:rsid w:val="00AB665C"/>
    <w:rPr>
      <w:rFonts w:cs="Courier New"/>
    </w:rPr>
  </w:style>
  <w:style w:type="character" w:customStyle="1" w:styleId="ListLabel121">
    <w:name w:val="ListLabel 121"/>
    <w:rsid w:val="00AB665C"/>
    <w:rPr>
      <w:rFonts w:cs="Courier New"/>
    </w:rPr>
  </w:style>
  <w:style w:type="character" w:customStyle="1" w:styleId="ListLabel122">
    <w:name w:val="ListLabel 122"/>
    <w:rsid w:val="00AB665C"/>
    <w:rPr>
      <w:rFonts w:cs="OpenSymbol"/>
    </w:rPr>
  </w:style>
  <w:style w:type="character" w:customStyle="1" w:styleId="ListLabel123">
    <w:name w:val="ListLabel 123"/>
    <w:rsid w:val="00AB665C"/>
    <w:rPr>
      <w:rFonts w:cs="Wingdings"/>
    </w:rPr>
  </w:style>
  <w:style w:type="character" w:customStyle="1" w:styleId="ListLabel124">
    <w:name w:val="ListLabel 124"/>
    <w:rsid w:val="00AB665C"/>
    <w:rPr>
      <w:rFonts w:cs="Courier New"/>
    </w:rPr>
  </w:style>
  <w:style w:type="character" w:customStyle="1" w:styleId="ListLabel125">
    <w:name w:val="ListLabel 125"/>
    <w:rsid w:val="00AB665C"/>
    <w:rPr>
      <w:rFonts w:cs="Symbol"/>
    </w:rPr>
  </w:style>
  <w:style w:type="character" w:customStyle="1" w:styleId="ListLabel126">
    <w:name w:val="ListLabel 126"/>
    <w:rsid w:val="00AB665C"/>
    <w:rPr>
      <w:rFonts w:cs="Times New Roman"/>
    </w:rPr>
  </w:style>
  <w:style w:type="numbering" w:customStyle="1" w:styleId="WWNum1">
    <w:name w:val="WWNum1"/>
    <w:basedOn w:val="Bezseznamu"/>
    <w:rsid w:val="00AB665C"/>
    <w:pPr>
      <w:numPr>
        <w:numId w:val="1"/>
      </w:numPr>
    </w:pPr>
  </w:style>
  <w:style w:type="numbering" w:customStyle="1" w:styleId="WWNum2">
    <w:name w:val="WWNum2"/>
    <w:basedOn w:val="Bezseznamu"/>
    <w:rsid w:val="00AB665C"/>
    <w:pPr>
      <w:numPr>
        <w:numId w:val="2"/>
      </w:numPr>
    </w:pPr>
  </w:style>
  <w:style w:type="numbering" w:customStyle="1" w:styleId="WWNum3">
    <w:name w:val="WWNum3"/>
    <w:basedOn w:val="Bezseznamu"/>
    <w:rsid w:val="00AB665C"/>
    <w:pPr>
      <w:numPr>
        <w:numId w:val="3"/>
      </w:numPr>
    </w:pPr>
  </w:style>
  <w:style w:type="numbering" w:customStyle="1" w:styleId="WWNum4">
    <w:name w:val="WWNum4"/>
    <w:basedOn w:val="Bezseznamu"/>
    <w:rsid w:val="00AB665C"/>
    <w:pPr>
      <w:numPr>
        <w:numId w:val="4"/>
      </w:numPr>
    </w:pPr>
  </w:style>
  <w:style w:type="numbering" w:customStyle="1" w:styleId="WWNum5">
    <w:name w:val="WWNum5"/>
    <w:basedOn w:val="Bezseznamu"/>
    <w:rsid w:val="00AB665C"/>
    <w:pPr>
      <w:numPr>
        <w:numId w:val="5"/>
      </w:numPr>
    </w:pPr>
  </w:style>
  <w:style w:type="numbering" w:customStyle="1" w:styleId="WWNum6">
    <w:name w:val="WWNum6"/>
    <w:basedOn w:val="Bezseznamu"/>
    <w:rsid w:val="00AB665C"/>
    <w:pPr>
      <w:numPr>
        <w:numId w:val="6"/>
      </w:numPr>
    </w:pPr>
  </w:style>
  <w:style w:type="numbering" w:customStyle="1" w:styleId="WWNum7">
    <w:name w:val="WWNum7"/>
    <w:basedOn w:val="Bezseznamu"/>
    <w:rsid w:val="00AB665C"/>
    <w:pPr>
      <w:numPr>
        <w:numId w:val="7"/>
      </w:numPr>
    </w:pPr>
  </w:style>
  <w:style w:type="numbering" w:customStyle="1" w:styleId="WWNum8">
    <w:name w:val="WWNum8"/>
    <w:basedOn w:val="Bezseznamu"/>
    <w:rsid w:val="00AB665C"/>
    <w:pPr>
      <w:numPr>
        <w:numId w:val="8"/>
      </w:numPr>
    </w:pPr>
  </w:style>
  <w:style w:type="numbering" w:customStyle="1" w:styleId="WWNum9">
    <w:name w:val="WWNum9"/>
    <w:basedOn w:val="Bezseznamu"/>
    <w:rsid w:val="00AB665C"/>
    <w:pPr>
      <w:numPr>
        <w:numId w:val="9"/>
      </w:numPr>
    </w:pPr>
  </w:style>
  <w:style w:type="numbering" w:customStyle="1" w:styleId="WWNum10">
    <w:name w:val="WWNum10"/>
    <w:basedOn w:val="Bezseznamu"/>
    <w:rsid w:val="00AB665C"/>
    <w:pPr>
      <w:numPr>
        <w:numId w:val="10"/>
      </w:numPr>
    </w:pPr>
  </w:style>
  <w:style w:type="numbering" w:customStyle="1" w:styleId="WWNum11">
    <w:name w:val="WWNum11"/>
    <w:basedOn w:val="Bezseznamu"/>
    <w:rsid w:val="00AB665C"/>
    <w:pPr>
      <w:numPr>
        <w:numId w:val="11"/>
      </w:numPr>
    </w:pPr>
  </w:style>
  <w:style w:type="numbering" w:customStyle="1" w:styleId="WWNum12">
    <w:name w:val="WWNum12"/>
    <w:basedOn w:val="Bezseznamu"/>
    <w:rsid w:val="00AB665C"/>
    <w:pPr>
      <w:numPr>
        <w:numId w:val="12"/>
      </w:numPr>
    </w:pPr>
  </w:style>
  <w:style w:type="paragraph" w:styleId="Zkladntext">
    <w:name w:val="Body Text"/>
    <w:basedOn w:val="Normln"/>
    <w:link w:val="ZkladntextChar"/>
    <w:rsid w:val="00843982"/>
    <w:pPr>
      <w:widowControl/>
      <w:autoSpaceDN/>
      <w:spacing w:line="288" w:lineRule="auto"/>
      <w:textAlignment w:val="auto"/>
    </w:pPr>
    <w:rPr>
      <w:rFonts w:cs="Times New Roman"/>
      <w:b/>
      <w:bCs/>
      <w:kern w:val="0"/>
      <w:lang w:eastAsia="ar-SA" w:bidi="ar-SA"/>
    </w:rPr>
  </w:style>
  <w:style w:type="character" w:customStyle="1" w:styleId="ZkladntextChar">
    <w:name w:val="Základní text Char"/>
    <w:basedOn w:val="Standardnpsmoodstavce"/>
    <w:link w:val="Zkladntext"/>
    <w:rsid w:val="00843982"/>
    <w:rPr>
      <w:rFonts w:cs="Times New Roman"/>
      <w:b/>
      <w:bCs/>
      <w:kern w:val="0"/>
      <w:lang w:eastAsia="ar-SA" w:bidi="ar-SA"/>
    </w:rPr>
  </w:style>
  <w:style w:type="paragraph" w:customStyle="1" w:styleId="Normlnweb1">
    <w:name w:val="Normální (web)1"/>
    <w:basedOn w:val="Normln"/>
    <w:rsid w:val="00D23D02"/>
    <w:pPr>
      <w:widowControl/>
      <w:autoSpaceDN/>
      <w:spacing w:before="100" w:after="100"/>
      <w:textAlignment w:val="auto"/>
    </w:pPr>
    <w:rPr>
      <w:rFonts w:cs="Times New Roman"/>
      <w:kern w:val="0"/>
      <w:lang w:eastAsia="ar-SA" w:bidi="ar-SA"/>
    </w:rPr>
  </w:style>
  <w:style w:type="character" w:styleId="Hypertextovodkaz">
    <w:name w:val="Hyperlink"/>
    <w:basedOn w:val="Standardnpsmoodstavce"/>
    <w:rsid w:val="00F320B3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F320B3"/>
    <w:pPr>
      <w:widowControl/>
      <w:autoSpaceDN/>
      <w:ind w:left="720"/>
      <w:textAlignment w:val="auto"/>
    </w:pPr>
    <w:rPr>
      <w:rFonts w:cs="Times New Roman"/>
      <w:kern w:val="0"/>
      <w:lang w:eastAsia="ar-SA" w:bidi="ar-SA"/>
    </w:rPr>
  </w:style>
  <w:style w:type="paragraph" w:styleId="Zhlav">
    <w:name w:val="header"/>
    <w:basedOn w:val="Normln"/>
    <w:link w:val="ZhlavChar"/>
    <w:uiPriority w:val="99"/>
    <w:semiHidden/>
    <w:unhideWhenUsed/>
    <w:rsid w:val="00D923EE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923EE"/>
    <w:rPr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D923EE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D923EE"/>
    <w:rPr>
      <w:szCs w:val="21"/>
    </w:rPr>
  </w:style>
  <w:style w:type="paragraph" w:customStyle="1" w:styleId="Bezmezer1">
    <w:name w:val="Bez mezer1"/>
    <w:rsid w:val="00D923EE"/>
    <w:pPr>
      <w:widowControl/>
      <w:autoSpaceDN/>
      <w:textAlignment w:val="auto"/>
    </w:pPr>
    <w:rPr>
      <w:rFonts w:cs="Times New Roman"/>
      <w:kern w:val="0"/>
      <w:lang w:eastAsia="ar-SA" w:bidi="ar-SA"/>
    </w:rPr>
  </w:style>
  <w:style w:type="paragraph" w:customStyle="1" w:styleId="Prosttext1">
    <w:name w:val="Prostý text1"/>
    <w:basedOn w:val="Normln"/>
    <w:rsid w:val="00D923EE"/>
    <w:pPr>
      <w:widowControl/>
      <w:autoSpaceDN/>
      <w:textAlignment w:val="auto"/>
    </w:pPr>
    <w:rPr>
      <w:rFonts w:ascii="Courier New" w:hAnsi="Courier New" w:cs="Courier New"/>
      <w:color w:val="000000"/>
      <w:kern w:val="0"/>
      <w:sz w:val="20"/>
      <w:szCs w:val="20"/>
      <w:lang w:eastAsia="ar-SA" w:bidi="ar-SA"/>
    </w:rPr>
  </w:style>
  <w:style w:type="paragraph" w:customStyle="1" w:styleId="Nadpis310">
    <w:name w:val="Nadpis 31"/>
    <w:basedOn w:val="Normln"/>
    <w:rsid w:val="00A433E2"/>
    <w:pPr>
      <w:keepNext/>
      <w:widowControl/>
      <w:autoSpaceDN/>
      <w:spacing w:before="240" w:after="120"/>
      <w:textAlignment w:val="auto"/>
    </w:pPr>
    <w:rPr>
      <w:rFonts w:cs="Times New Roman"/>
      <w:b/>
      <w:bCs/>
      <w:kern w:val="0"/>
      <w:sz w:val="28"/>
      <w:szCs w:val="28"/>
      <w:lang w:eastAsia="ar-SA" w:bidi="ar-SA"/>
    </w:rPr>
  </w:style>
  <w:style w:type="paragraph" w:customStyle="1" w:styleId="Obsahtabulky">
    <w:name w:val="Obsah tabulky"/>
    <w:basedOn w:val="Normln"/>
    <w:rsid w:val="00A433E2"/>
    <w:pPr>
      <w:widowControl/>
      <w:suppressLineNumbers/>
      <w:autoSpaceDN/>
      <w:textAlignment w:val="auto"/>
    </w:pPr>
    <w:rPr>
      <w:rFonts w:cs="Times New Roman"/>
      <w:kern w:val="0"/>
      <w:lang w:eastAsia="ar-SA" w:bidi="ar-SA"/>
    </w:rPr>
  </w:style>
  <w:style w:type="table" w:styleId="Mkatabulky">
    <w:name w:val="Table Grid"/>
    <w:basedOn w:val="Normlntabulka"/>
    <w:uiPriority w:val="59"/>
    <w:rsid w:val="00F1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213B9E"/>
    <w:rPr>
      <w:b/>
      <w:bCs/>
    </w:rPr>
  </w:style>
  <w:style w:type="paragraph" w:styleId="Bezmezer">
    <w:name w:val="No Spacing"/>
    <w:uiPriority w:val="1"/>
    <w:qFormat/>
    <w:rsid w:val="00213B9E"/>
    <w:pPr>
      <w:widowControl/>
      <w:autoSpaceDN/>
      <w:textAlignment w:val="auto"/>
    </w:pPr>
    <w:rPr>
      <w:rFonts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1630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Míchalová</dc:creator>
  <cp:lastModifiedBy>Účet Microsoft</cp:lastModifiedBy>
  <cp:revision>2</cp:revision>
  <dcterms:created xsi:type="dcterms:W3CDTF">2025-02-05T13:14:00Z</dcterms:created>
  <dcterms:modified xsi:type="dcterms:W3CDTF">2025-02-05T13:14:00Z</dcterms:modified>
</cp:coreProperties>
</file>